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F434E" w14:textId="041ACC86" w:rsidR="00E33BFF" w:rsidRDefault="00E33BFF" w:rsidP="00E33BFF">
      <w:pPr>
        <w:jc w:val="center"/>
        <w:rPr>
          <w:b/>
          <w:bCs/>
          <w:color w:val="0000FF"/>
          <w:sz w:val="24"/>
          <w:szCs w:val="24"/>
        </w:rPr>
      </w:pPr>
      <w:r w:rsidRPr="00E33BFF">
        <w:rPr>
          <w:b/>
          <w:bCs/>
          <w:color w:val="0000FF"/>
          <w:sz w:val="24"/>
          <w:szCs w:val="24"/>
        </w:rPr>
        <w:t>PROGRAMMATION</w:t>
      </w:r>
      <w:r w:rsidR="00AA4D29">
        <w:rPr>
          <w:b/>
          <w:bCs/>
          <w:color w:val="0000FF"/>
          <w:sz w:val="24"/>
          <w:szCs w:val="24"/>
        </w:rPr>
        <w:t xml:space="preserve"> : </w:t>
      </w:r>
      <w:r w:rsidR="00E575F9">
        <w:rPr>
          <w:b/>
          <w:bCs/>
          <w:color w:val="0000FF"/>
          <w:sz w:val="24"/>
          <w:szCs w:val="24"/>
        </w:rPr>
        <w:t>Education Physique et Sportive</w:t>
      </w:r>
      <w:r w:rsidRPr="00E33BFF">
        <w:rPr>
          <w:b/>
          <w:bCs/>
          <w:color w:val="0000FF"/>
          <w:sz w:val="24"/>
          <w:szCs w:val="24"/>
        </w:rPr>
        <w:t xml:space="preserve"> </w:t>
      </w:r>
      <w:r w:rsidR="007B0A89">
        <w:rPr>
          <w:b/>
          <w:bCs/>
          <w:color w:val="0000FF"/>
          <w:sz w:val="24"/>
          <w:szCs w:val="24"/>
        </w:rPr>
        <w:t>20</w:t>
      </w:r>
      <w:r w:rsidR="00022AEF">
        <w:rPr>
          <w:b/>
          <w:bCs/>
          <w:color w:val="0000FF"/>
          <w:sz w:val="24"/>
          <w:szCs w:val="24"/>
        </w:rPr>
        <w:t>20-2021</w:t>
      </w:r>
    </w:p>
    <w:p w14:paraId="1CC5DA82" w14:textId="77777777" w:rsidR="00E33BFF" w:rsidRPr="005765DD" w:rsidRDefault="00C82D4E" w:rsidP="00E33BFF">
      <w:pPr>
        <w:rPr>
          <w:b/>
          <w:bCs/>
          <w:color w:val="FF0000"/>
          <w:sz w:val="24"/>
        </w:rPr>
      </w:pPr>
      <w:r w:rsidRPr="005765DD">
        <w:rPr>
          <w:b/>
          <w:bCs/>
          <w:color w:val="FF0000"/>
          <w:sz w:val="24"/>
        </w:rPr>
        <w:t xml:space="preserve">Delphine Bellanger – école </w:t>
      </w:r>
      <w:r w:rsidR="00AA4D29" w:rsidRPr="005765DD">
        <w:rPr>
          <w:b/>
          <w:bCs/>
          <w:color w:val="FF0000"/>
          <w:sz w:val="24"/>
        </w:rPr>
        <w:t xml:space="preserve">Octave </w:t>
      </w:r>
      <w:proofErr w:type="spellStart"/>
      <w:r w:rsidR="00AA4D29" w:rsidRPr="005765DD">
        <w:rPr>
          <w:b/>
          <w:bCs/>
          <w:color w:val="FF0000"/>
          <w:sz w:val="24"/>
        </w:rPr>
        <w:t>Pardou</w:t>
      </w:r>
      <w:proofErr w:type="spellEnd"/>
      <w:r w:rsidR="00AA4D29" w:rsidRPr="005765DD">
        <w:rPr>
          <w:b/>
          <w:bCs/>
          <w:color w:val="FF0000"/>
          <w:sz w:val="24"/>
        </w:rPr>
        <w:t xml:space="preserve"> (</w:t>
      </w:r>
      <w:proofErr w:type="gramStart"/>
      <w:r w:rsidR="00AA4D29" w:rsidRPr="005765DD">
        <w:rPr>
          <w:b/>
          <w:bCs/>
          <w:color w:val="FF0000"/>
          <w:sz w:val="24"/>
        </w:rPr>
        <w:t>Noizay)</w:t>
      </w:r>
      <w:r w:rsidRPr="005765DD">
        <w:rPr>
          <w:b/>
          <w:bCs/>
          <w:color w:val="FF0000"/>
          <w:sz w:val="24"/>
        </w:rPr>
        <w:t xml:space="preserve"> </w:t>
      </w:r>
      <w:r w:rsidR="00300080" w:rsidRPr="005765DD">
        <w:rPr>
          <w:b/>
          <w:bCs/>
          <w:color w:val="FF0000"/>
          <w:sz w:val="24"/>
        </w:rPr>
        <w:t xml:space="preserve">  </w:t>
      </w:r>
      <w:proofErr w:type="gramEnd"/>
      <w:r w:rsidR="001C6B5C" w:rsidRPr="005765DD">
        <w:rPr>
          <w:b/>
          <w:bCs/>
          <w:color w:val="FF0000"/>
          <w:sz w:val="24"/>
        </w:rPr>
        <w:t xml:space="preserve"> </w:t>
      </w:r>
      <w:r w:rsidR="003E4A8F" w:rsidRPr="005765DD">
        <w:rPr>
          <w:b/>
          <w:bCs/>
          <w:color w:val="FF0000"/>
          <w:sz w:val="24"/>
        </w:rPr>
        <w:t xml:space="preserve">      </w:t>
      </w:r>
      <w:r w:rsidR="00E575F9" w:rsidRPr="005765DD">
        <w:rPr>
          <w:b/>
          <w:bCs/>
          <w:color w:val="FF0000"/>
          <w:sz w:val="24"/>
        </w:rPr>
        <w:tab/>
      </w:r>
      <w:r w:rsidR="00E575F9" w:rsidRPr="005765DD">
        <w:rPr>
          <w:b/>
          <w:bCs/>
          <w:color w:val="FF0000"/>
          <w:sz w:val="24"/>
        </w:rPr>
        <w:tab/>
      </w:r>
      <w:r w:rsidR="00E575F9" w:rsidRPr="005765DD">
        <w:rPr>
          <w:b/>
          <w:bCs/>
          <w:color w:val="FF0000"/>
          <w:sz w:val="24"/>
        </w:rPr>
        <w:tab/>
      </w:r>
      <w:r w:rsidR="00E575F9" w:rsidRPr="005765DD">
        <w:rPr>
          <w:b/>
          <w:bCs/>
          <w:color w:val="FF0000"/>
          <w:sz w:val="24"/>
        </w:rPr>
        <w:tab/>
      </w:r>
      <w:r w:rsidR="00E575F9" w:rsidRPr="005765DD">
        <w:rPr>
          <w:b/>
          <w:bCs/>
          <w:color w:val="FF0000"/>
          <w:sz w:val="24"/>
        </w:rPr>
        <w:tab/>
      </w:r>
      <w:r w:rsidR="00E575F9" w:rsidRPr="005765DD">
        <w:rPr>
          <w:b/>
          <w:bCs/>
          <w:color w:val="FF0000"/>
          <w:sz w:val="24"/>
        </w:rPr>
        <w:tab/>
      </w:r>
      <w:r w:rsidR="00AA4D29" w:rsidRPr="005765DD">
        <w:rPr>
          <w:b/>
          <w:bCs/>
          <w:color w:val="FF0000"/>
          <w:sz w:val="24"/>
        </w:rPr>
        <w:tab/>
      </w:r>
      <w:r w:rsidR="00AA4D29" w:rsidRPr="005765DD">
        <w:rPr>
          <w:b/>
          <w:bCs/>
          <w:color w:val="FF0000"/>
          <w:sz w:val="24"/>
        </w:rPr>
        <w:tab/>
      </w:r>
      <w:r w:rsidR="00723224">
        <w:rPr>
          <w:b/>
          <w:bCs/>
          <w:color w:val="FF0000"/>
          <w:sz w:val="24"/>
        </w:rPr>
        <w:t xml:space="preserve"> </w:t>
      </w:r>
      <w:r w:rsidR="00723224">
        <w:rPr>
          <w:b/>
          <w:bCs/>
          <w:color w:val="FF0000"/>
          <w:sz w:val="24"/>
        </w:rPr>
        <w:tab/>
      </w:r>
      <w:r w:rsidR="00723224">
        <w:rPr>
          <w:b/>
          <w:bCs/>
          <w:color w:val="FF0000"/>
          <w:sz w:val="24"/>
        </w:rPr>
        <w:tab/>
      </w:r>
      <w:r w:rsidR="00AA4D29" w:rsidRPr="005765DD">
        <w:rPr>
          <w:b/>
          <w:bCs/>
          <w:color w:val="FF0000"/>
          <w:sz w:val="24"/>
        </w:rPr>
        <w:t>GS/CP</w:t>
      </w:r>
      <w:r w:rsidR="00E33BFF" w:rsidRPr="005765DD">
        <w:rPr>
          <w:b/>
          <w:bCs/>
          <w:color w:val="FF0000"/>
          <w:sz w:val="24"/>
        </w:rPr>
        <w:t xml:space="preserve">        </w:t>
      </w:r>
    </w:p>
    <w:tbl>
      <w:tblPr>
        <w:tblpPr w:leftFromText="141" w:rightFromText="141" w:vertAnchor="text" w:horzAnchor="margin" w:tblpY="170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23"/>
        <w:gridCol w:w="2523"/>
        <w:gridCol w:w="2523"/>
        <w:gridCol w:w="1786"/>
        <w:gridCol w:w="737"/>
        <w:gridCol w:w="2524"/>
      </w:tblGrid>
      <w:tr w:rsidR="005765DD" w14:paraId="39F20CAA" w14:textId="77777777" w:rsidTr="00D87658">
        <w:trPr>
          <w:trHeight w:val="348"/>
        </w:trPr>
        <w:tc>
          <w:tcPr>
            <w:tcW w:w="2802" w:type="dxa"/>
          </w:tcPr>
          <w:p w14:paraId="6D5C7887" w14:textId="77777777" w:rsidR="005765DD" w:rsidRPr="00D02A93" w:rsidRDefault="005765DD" w:rsidP="000F06C2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14:paraId="0F88C1F1" w14:textId="77777777" w:rsidR="005765DD" w:rsidRDefault="005765DD" w:rsidP="009A3DA9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Période 1</w:t>
            </w:r>
          </w:p>
          <w:p w14:paraId="0C84E770" w14:textId="77777777" w:rsidR="005765DD" w:rsidRPr="00D02A93" w:rsidRDefault="005765DD" w:rsidP="009A3DA9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7 semaines</w:t>
            </w:r>
          </w:p>
        </w:tc>
        <w:tc>
          <w:tcPr>
            <w:tcW w:w="2523" w:type="dxa"/>
            <w:vAlign w:val="center"/>
          </w:tcPr>
          <w:p w14:paraId="61AF5F98" w14:textId="77777777" w:rsidR="005765DD" w:rsidRDefault="005765DD" w:rsidP="000F06C2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Période 2</w:t>
            </w:r>
          </w:p>
          <w:p w14:paraId="1FF334FE" w14:textId="77777777" w:rsidR="005765DD" w:rsidRPr="00D02A93" w:rsidRDefault="005765DD" w:rsidP="000F06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7 semaines</w:t>
            </w:r>
          </w:p>
        </w:tc>
        <w:tc>
          <w:tcPr>
            <w:tcW w:w="2523" w:type="dxa"/>
            <w:vAlign w:val="center"/>
          </w:tcPr>
          <w:p w14:paraId="5044C7E5" w14:textId="77777777" w:rsidR="005765DD" w:rsidRDefault="005765DD" w:rsidP="005765DD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Période 3</w:t>
            </w:r>
          </w:p>
          <w:p w14:paraId="79B56AF0" w14:textId="77777777" w:rsidR="005765DD" w:rsidRPr="005765DD" w:rsidRDefault="007B0A89" w:rsidP="005765DD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5</w:t>
            </w:r>
            <w:r w:rsidR="005765DD">
              <w:rPr>
                <w:b/>
                <w:color w:val="0000FF"/>
                <w:sz w:val="28"/>
                <w:szCs w:val="28"/>
              </w:rPr>
              <w:t xml:space="preserve"> semaines</w:t>
            </w:r>
          </w:p>
        </w:tc>
        <w:tc>
          <w:tcPr>
            <w:tcW w:w="2523" w:type="dxa"/>
            <w:gridSpan w:val="2"/>
            <w:vAlign w:val="center"/>
          </w:tcPr>
          <w:p w14:paraId="3FD475B8" w14:textId="77777777" w:rsidR="005765DD" w:rsidRDefault="005765DD" w:rsidP="000F06C2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Période 4</w:t>
            </w:r>
          </w:p>
          <w:p w14:paraId="54B4E97C" w14:textId="77777777" w:rsidR="005765DD" w:rsidRPr="00D02A93" w:rsidRDefault="00097538" w:rsidP="000F06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6</w:t>
            </w:r>
            <w:r w:rsidR="005765DD">
              <w:rPr>
                <w:b/>
                <w:color w:val="0000FF"/>
                <w:sz w:val="28"/>
                <w:szCs w:val="28"/>
              </w:rPr>
              <w:t xml:space="preserve"> semaines</w:t>
            </w:r>
          </w:p>
        </w:tc>
        <w:tc>
          <w:tcPr>
            <w:tcW w:w="2524" w:type="dxa"/>
            <w:vAlign w:val="center"/>
          </w:tcPr>
          <w:p w14:paraId="3B6E2B7D" w14:textId="77777777" w:rsidR="005765DD" w:rsidRDefault="005765DD" w:rsidP="006C5FFA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Période 5</w:t>
            </w:r>
          </w:p>
          <w:p w14:paraId="0C873467" w14:textId="77777777" w:rsidR="005765DD" w:rsidRPr="00D02A93" w:rsidRDefault="007B0A89" w:rsidP="006C5FFA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11</w:t>
            </w:r>
            <w:r w:rsidR="005765DD">
              <w:rPr>
                <w:b/>
                <w:color w:val="0000FF"/>
                <w:sz w:val="28"/>
                <w:szCs w:val="28"/>
              </w:rPr>
              <w:t xml:space="preserve"> semaines</w:t>
            </w:r>
          </w:p>
        </w:tc>
      </w:tr>
      <w:tr w:rsidR="005765DD" w14:paraId="59ACFD62" w14:textId="77777777" w:rsidTr="00D87658">
        <w:trPr>
          <w:cantSplit/>
          <w:trHeight w:val="1877"/>
        </w:trPr>
        <w:tc>
          <w:tcPr>
            <w:tcW w:w="2802" w:type="dxa"/>
          </w:tcPr>
          <w:p w14:paraId="15DCA6E8" w14:textId="77777777" w:rsidR="00D87658" w:rsidRPr="00D87658" w:rsidRDefault="00D87658" w:rsidP="00D87658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4"/>
                <w:szCs w:val="24"/>
              </w:rPr>
            </w:pPr>
            <w:r w:rsidRPr="00D87658">
              <w:rPr>
                <w:color w:val="0070C0"/>
                <w:sz w:val="24"/>
                <w:szCs w:val="24"/>
              </w:rPr>
              <w:t>GS : Agir dans l’espace, dans la durée, et sur les objets.</w:t>
            </w:r>
          </w:p>
          <w:p w14:paraId="4CFBE141" w14:textId="77777777" w:rsidR="005765DD" w:rsidRPr="00D87658" w:rsidRDefault="00D87658" w:rsidP="00D87658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4"/>
                <w:szCs w:val="24"/>
              </w:rPr>
            </w:pPr>
            <w:r w:rsidRPr="00D87658">
              <w:rPr>
                <w:color w:val="0070C0"/>
                <w:sz w:val="24"/>
                <w:szCs w:val="24"/>
              </w:rPr>
              <w:t xml:space="preserve">CP : </w:t>
            </w:r>
            <w:r w:rsidR="00E71AC3" w:rsidRPr="00D87658">
              <w:rPr>
                <w:color w:val="0070C0"/>
                <w:sz w:val="24"/>
                <w:szCs w:val="24"/>
              </w:rPr>
              <w:t>Produire une performance op</w:t>
            </w:r>
            <w:r w:rsidR="00916921" w:rsidRPr="00D87658">
              <w:rPr>
                <w:color w:val="0070C0"/>
                <w:sz w:val="24"/>
                <w:szCs w:val="24"/>
              </w:rPr>
              <w:t>ti</w:t>
            </w:r>
            <w:r w:rsidR="00E71AC3" w:rsidRPr="00D87658">
              <w:rPr>
                <w:color w:val="0070C0"/>
                <w:sz w:val="24"/>
                <w:szCs w:val="24"/>
              </w:rPr>
              <w:t>male à une</w:t>
            </w:r>
            <w:r w:rsidR="00916921" w:rsidRPr="00D87658">
              <w:rPr>
                <w:color w:val="0070C0"/>
                <w:sz w:val="24"/>
                <w:szCs w:val="24"/>
              </w:rPr>
              <w:t xml:space="preserve"> </w:t>
            </w:r>
            <w:r w:rsidR="00E71AC3" w:rsidRPr="00D87658">
              <w:rPr>
                <w:color w:val="0070C0"/>
                <w:sz w:val="24"/>
                <w:szCs w:val="24"/>
              </w:rPr>
              <w:t>échéance donnée</w:t>
            </w:r>
          </w:p>
        </w:tc>
        <w:tc>
          <w:tcPr>
            <w:tcW w:w="2523" w:type="dxa"/>
          </w:tcPr>
          <w:p w14:paraId="75FD65AF" w14:textId="77777777" w:rsidR="000D4CE0" w:rsidRPr="00BA5E29" w:rsidRDefault="000D4CE0" w:rsidP="000D4CE0">
            <w:pPr>
              <w:rPr>
                <w:rFonts w:ascii="CenturySchoolbook" w:hAnsi="CenturySchoolbook" w:cs="CenturySchoolbook"/>
                <w:sz w:val="22"/>
                <w:szCs w:val="22"/>
              </w:rPr>
            </w:pPr>
            <w:r w:rsidRPr="00BA5E29">
              <w:rPr>
                <w:rFonts w:ascii="TimesNewRomanPSMT" w:hAnsi="TimesNewRomanPSMT" w:cs="TimesNewRomanPSMT"/>
                <w:sz w:val="22"/>
                <w:szCs w:val="22"/>
              </w:rPr>
              <w:t xml:space="preserve">- </w:t>
            </w:r>
            <w:r w:rsidRPr="00BA5E29">
              <w:rPr>
                <w:rFonts w:ascii="CenturySchoolbook" w:hAnsi="CenturySchoolbook" w:cs="CenturySchoolbook"/>
                <w:b/>
                <w:sz w:val="22"/>
                <w:szCs w:val="22"/>
              </w:rPr>
              <w:t>Activités athlétiques aménagées</w:t>
            </w:r>
          </w:p>
          <w:p w14:paraId="1532DA12" w14:textId="77777777" w:rsidR="000D4CE0" w:rsidRDefault="000D4CE0" w:rsidP="000D4CE0">
            <w:pPr>
              <w:autoSpaceDE w:val="0"/>
              <w:autoSpaceDN w:val="0"/>
              <w:adjustRightInd w:val="0"/>
              <w:rPr>
                <w:rFonts w:ascii="CenturySchoolbook" w:hAnsi="CenturySchoolbook" w:cs="CenturySchoolbook"/>
                <w:sz w:val="24"/>
                <w:szCs w:val="24"/>
              </w:rPr>
            </w:pPr>
            <w:r w:rsidRPr="00097538">
              <w:rPr>
                <w:rFonts w:ascii="CenturySchoolbook" w:hAnsi="CenturySchoolbook" w:cs="CenturySchoolbook"/>
                <w:sz w:val="24"/>
                <w:szCs w:val="24"/>
              </w:rPr>
              <w:sym w:font="Wingdings" w:char="F0E0"/>
            </w:r>
            <w:r w:rsidR="00A4731F">
              <w:rPr>
                <w:rFonts w:ascii="CenturySchoolbook" w:hAnsi="CenturySchoolbook" w:cs="CenturySchoolbook"/>
                <w:sz w:val="24"/>
                <w:szCs w:val="24"/>
              </w:rPr>
              <w:t xml:space="preserve"> Courir </w:t>
            </w:r>
            <w:r w:rsidR="007B0A89">
              <w:rPr>
                <w:rFonts w:ascii="CenturySchoolbook" w:hAnsi="CenturySchoolbook" w:cs="CenturySchoolbook"/>
                <w:sz w:val="24"/>
                <w:szCs w:val="24"/>
              </w:rPr>
              <w:t>longtemps.</w:t>
            </w:r>
          </w:p>
          <w:p w14:paraId="5AE4A2CE" w14:textId="1F3BBB9E" w:rsidR="007B0A89" w:rsidRDefault="007B0A89" w:rsidP="000D4CE0">
            <w:pPr>
              <w:autoSpaceDE w:val="0"/>
              <w:autoSpaceDN w:val="0"/>
              <w:adjustRightInd w:val="0"/>
              <w:rPr>
                <w:rFonts w:ascii="CenturySchoolbook" w:hAnsi="CenturySchoolbook" w:cs="CenturySchoolbook"/>
                <w:i/>
                <w:sz w:val="24"/>
                <w:szCs w:val="24"/>
              </w:rPr>
            </w:pPr>
            <w:r w:rsidRPr="006A40B4">
              <w:rPr>
                <w:rFonts w:ascii="CenturySchoolbook" w:hAnsi="CenturySchoolbook" w:cs="CenturySchoolbook"/>
                <w:i/>
                <w:sz w:val="24"/>
                <w:szCs w:val="24"/>
              </w:rPr>
              <w:t xml:space="preserve">(Cf. </w:t>
            </w:r>
            <w:proofErr w:type="spellStart"/>
            <w:r w:rsidRPr="006A40B4">
              <w:rPr>
                <w:rFonts w:ascii="CenturySchoolbook" w:hAnsi="CenturySchoolbook" w:cs="CenturySchoolbook"/>
                <w:i/>
                <w:sz w:val="24"/>
                <w:szCs w:val="24"/>
              </w:rPr>
              <w:t>prep</w:t>
            </w:r>
            <w:proofErr w:type="spellEnd"/>
            <w:r w:rsidRPr="006A40B4">
              <w:rPr>
                <w:rFonts w:ascii="CenturySchoolbook" w:hAnsi="CenturySchoolbook" w:cs="CenturySchoolbook"/>
                <w:i/>
                <w:sz w:val="24"/>
                <w:szCs w:val="24"/>
              </w:rPr>
              <w:t xml:space="preserve"> endurance, la course en durée C2)</w:t>
            </w:r>
          </w:p>
          <w:p w14:paraId="51996E98" w14:textId="5812CF30" w:rsidR="00BA5E29" w:rsidRPr="006A40B4" w:rsidRDefault="00BA5E29" w:rsidP="000D4CE0">
            <w:pPr>
              <w:autoSpaceDE w:val="0"/>
              <w:autoSpaceDN w:val="0"/>
              <w:adjustRightInd w:val="0"/>
              <w:rPr>
                <w:rFonts w:ascii="CenturySchoolbook" w:hAnsi="CenturySchoolbook" w:cs="CenturySchoolbook"/>
                <w:i/>
                <w:sz w:val="24"/>
                <w:szCs w:val="24"/>
              </w:rPr>
            </w:pPr>
            <w:r>
              <w:rPr>
                <w:rFonts w:ascii="CenturySchoolbook" w:hAnsi="CenturySchoolbook" w:cs="CenturySchoolbook"/>
                <w:i/>
                <w:sz w:val="24"/>
                <w:szCs w:val="24"/>
              </w:rPr>
              <w:t>Réel : course</w:t>
            </w:r>
          </w:p>
          <w:p w14:paraId="10469081" w14:textId="77777777" w:rsidR="005765DD" w:rsidRPr="00097538" w:rsidRDefault="005765DD" w:rsidP="006308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14:paraId="7E226C44" w14:textId="77777777" w:rsidR="00916921" w:rsidRPr="00BA5E29" w:rsidRDefault="00916921" w:rsidP="00916921">
            <w:pPr>
              <w:rPr>
                <w:rFonts w:ascii="CenturySchoolbook" w:hAnsi="CenturySchoolbook" w:cs="CenturySchoolbook"/>
                <w:sz w:val="22"/>
                <w:szCs w:val="22"/>
              </w:rPr>
            </w:pPr>
            <w:r w:rsidRPr="00BA5E29">
              <w:rPr>
                <w:rFonts w:ascii="TimesNewRomanPSMT" w:hAnsi="TimesNewRomanPSMT" w:cs="TimesNewRomanPSMT"/>
                <w:sz w:val="22"/>
                <w:szCs w:val="22"/>
              </w:rPr>
              <w:t xml:space="preserve">- </w:t>
            </w:r>
            <w:r w:rsidRPr="00BA5E29">
              <w:rPr>
                <w:rFonts w:ascii="CenturySchoolbook" w:hAnsi="CenturySchoolbook" w:cs="CenturySchoolbook"/>
                <w:b/>
                <w:sz w:val="22"/>
                <w:szCs w:val="22"/>
              </w:rPr>
              <w:t>Activités athlétiques aménagées</w:t>
            </w:r>
          </w:p>
          <w:p w14:paraId="09A070E1" w14:textId="0B06A672" w:rsidR="005765DD" w:rsidRDefault="00916921" w:rsidP="0057250A">
            <w:pPr>
              <w:autoSpaceDE w:val="0"/>
              <w:autoSpaceDN w:val="0"/>
              <w:adjustRightInd w:val="0"/>
              <w:rPr>
                <w:rFonts w:ascii="CenturySchoolbook" w:hAnsi="CenturySchoolbook" w:cs="CenturySchoolbook"/>
                <w:sz w:val="24"/>
                <w:szCs w:val="24"/>
              </w:rPr>
            </w:pPr>
            <w:r w:rsidRPr="00097538">
              <w:rPr>
                <w:rFonts w:ascii="CenturySchoolbook" w:hAnsi="CenturySchoolbook" w:cs="CenturySchoolbook"/>
                <w:sz w:val="24"/>
                <w:szCs w:val="24"/>
              </w:rPr>
              <w:sym w:font="Wingdings" w:char="F0E0"/>
            </w:r>
            <w:r w:rsidRPr="00097538">
              <w:rPr>
                <w:rFonts w:ascii="CenturySchoolbook" w:hAnsi="CenturySchoolbook" w:cs="CenturySchoolbook"/>
                <w:sz w:val="24"/>
                <w:szCs w:val="24"/>
              </w:rPr>
              <w:t xml:space="preserve"> Enrichir son vocabulaire moteu</w:t>
            </w:r>
            <w:r w:rsidR="00097538">
              <w:rPr>
                <w:rFonts w:ascii="CenturySchoolbook" w:hAnsi="CenturySchoolbook" w:cs="CenturySchoolbook"/>
                <w:sz w:val="24"/>
                <w:szCs w:val="24"/>
              </w:rPr>
              <w:t>r pour</w:t>
            </w:r>
            <w:r w:rsidRPr="00097538">
              <w:rPr>
                <w:rFonts w:ascii="CenturySchoolbook" w:hAnsi="CenturySchoolbook" w:cs="CenturySchoolbook"/>
                <w:sz w:val="24"/>
                <w:szCs w:val="24"/>
              </w:rPr>
              <w:t xml:space="preserve"> </w:t>
            </w:r>
            <w:r w:rsidR="0064615E">
              <w:rPr>
                <w:rFonts w:ascii="CenturySchoolbook" w:hAnsi="CenturySchoolbook" w:cs="CenturySchoolbook"/>
                <w:sz w:val="24"/>
                <w:szCs w:val="24"/>
              </w:rPr>
              <w:t>lancer.</w:t>
            </w:r>
            <w:r w:rsidR="00BA5E29">
              <w:rPr>
                <w:rFonts w:ascii="CenturySchoolbook" w:hAnsi="CenturySchoolbook" w:cs="CenturySchoolbook"/>
                <w:sz w:val="24"/>
                <w:szCs w:val="24"/>
              </w:rPr>
              <w:t xml:space="preserve"> </w:t>
            </w:r>
          </w:p>
          <w:p w14:paraId="62C447EE" w14:textId="77777777" w:rsidR="007F6E16" w:rsidRDefault="007F6E16" w:rsidP="0057250A">
            <w:pPr>
              <w:autoSpaceDE w:val="0"/>
              <w:autoSpaceDN w:val="0"/>
              <w:adjustRightInd w:val="0"/>
              <w:rPr>
                <w:rFonts w:ascii="CenturySchoolbook" w:hAnsi="CenturySchoolbook" w:cs="CenturySchoolbook"/>
                <w:i/>
                <w:sz w:val="24"/>
                <w:szCs w:val="24"/>
              </w:rPr>
            </w:pPr>
            <w:r w:rsidRPr="007F6E16">
              <w:rPr>
                <w:rFonts w:ascii="CenturySchoolbook" w:hAnsi="CenturySchoolbook" w:cs="CenturySchoolbook"/>
                <w:i/>
                <w:sz w:val="24"/>
                <w:szCs w:val="24"/>
              </w:rPr>
              <w:t>(Cf. séquence lancer)</w:t>
            </w:r>
          </w:p>
          <w:p w14:paraId="6B172B19" w14:textId="55EEF437" w:rsidR="00BA5E29" w:rsidRPr="007F6E16" w:rsidRDefault="00BA5E29" w:rsidP="0057250A">
            <w:pPr>
              <w:autoSpaceDE w:val="0"/>
              <w:autoSpaceDN w:val="0"/>
              <w:adjustRightInd w:val="0"/>
              <w:rPr>
                <w:rFonts w:ascii="CenturySchoolbook" w:hAnsi="CenturySchoolbook" w:cs="CenturySchoolbook"/>
                <w:i/>
                <w:sz w:val="24"/>
                <w:szCs w:val="24"/>
              </w:rPr>
            </w:pPr>
            <w:r>
              <w:rPr>
                <w:rFonts w:ascii="CenturySchoolbook" w:hAnsi="CenturySchoolbook" w:cs="CenturySchoolbook"/>
                <w:i/>
                <w:sz w:val="24"/>
                <w:szCs w:val="24"/>
              </w:rPr>
              <w:t>Réel : séquence courir vite + sauts</w:t>
            </w:r>
          </w:p>
        </w:tc>
        <w:tc>
          <w:tcPr>
            <w:tcW w:w="2523" w:type="dxa"/>
          </w:tcPr>
          <w:p w14:paraId="72DD433C" w14:textId="77777777" w:rsidR="005765DD" w:rsidRPr="00097538" w:rsidRDefault="005765DD" w:rsidP="000D4C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14:paraId="2D693708" w14:textId="77777777" w:rsidR="005765DD" w:rsidRPr="00097538" w:rsidRDefault="005765DD" w:rsidP="005765DD">
            <w:pPr>
              <w:rPr>
                <w:rFonts w:ascii="CenturySchoolbook" w:hAnsi="CenturySchoolbook" w:cs="CenturySchoolbook"/>
                <w:sz w:val="24"/>
                <w:szCs w:val="24"/>
              </w:rPr>
            </w:pPr>
          </w:p>
          <w:p w14:paraId="3870E67A" w14:textId="77777777" w:rsidR="005765DD" w:rsidRPr="00097538" w:rsidRDefault="005765DD" w:rsidP="005765DD">
            <w:pPr>
              <w:autoSpaceDE w:val="0"/>
              <w:autoSpaceDN w:val="0"/>
              <w:adjustRightInd w:val="0"/>
              <w:rPr>
                <w:rFonts w:ascii="CenturySchoolbook" w:hAnsi="CenturySchoolbook" w:cs="CenturySchoolbook"/>
                <w:sz w:val="24"/>
                <w:szCs w:val="24"/>
              </w:rPr>
            </w:pPr>
          </w:p>
        </w:tc>
        <w:tc>
          <w:tcPr>
            <w:tcW w:w="2524" w:type="dxa"/>
          </w:tcPr>
          <w:p w14:paraId="5E46B57A" w14:textId="77777777" w:rsidR="005765DD" w:rsidRPr="00097538" w:rsidRDefault="005765DD" w:rsidP="00723224">
            <w:pPr>
              <w:autoSpaceDE w:val="0"/>
              <w:autoSpaceDN w:val="0"/>
              <w:adjustRightInd w:val="0"/>
              <w:rPr>
                <w:rFonts w:ascii="CenturySchoolbook" w:hAnsi="CenturySchoolbook" w:cs="CenturySchoolbook"/>
                <w:sz w:val="24"/>
                <w:szCs w:val="24"/>
              </w:rPr>
            </w:pPr>
          </w:p>
        </w:tc>
      </w:tr>
      <w:tr w:rsidR="00037196" w14:paraId="248133B4" w14:textId="77777777" w:rsidTr="00037196">
        <w:trPr>
          <w:cantSplit/>
          <w:trHeight w:val="2130"/>
        </w:trPr>
        <w:tc>
          <w:tcPr>
            <w:tcW w:w="2802" w:type="dxa"/>
          </w:tcPr>
          <w:p w14:paraId="5C81804D" w14:textId="77777777" w:rsidR="00037196" w:rsidRPr="00D87658" w:rsidRDefault="00037196" w:rsidP="00D87658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4"/>
                <w:szCs w:val="24"/>
              </w:rPr>
            </w:pPr>
            <w:r w:rsidRPr="00D87658">
              <w:rPr>
                <w:color w:val="0070C0"/>
                <w:sz w:val="24"/>
                <w:szCs w:val="24"/>
              </w:rPr>
              <w:t>GS : Adapter ses équilibres et ses déplacements à des environnements ou des contraintes variées.</w:t>
            </w:r>
          </w:p>
          <w:p w14:paraId="6F23F2CB" w14:textId="77777777" w:rsidR="00037196" w:rsidRPr="00D87658" w:rsidRDefault="00037196" w:rsidP="00D87658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4"/>
                <w:szCs w:val="24"/>
              </w:rPr>
            </w:pPr>
            <w:r w:rsidRPr="00D87658">
              <w:rPr>
                <w:color w:val="0070C0"/>
                <w:sz w:val="24"/>
                <w:szCs w:val="24"/>
              </w:rPr>
              <w:t>CP : Adapter ses déplacements à des environnements variés</w:t>
            </w:r>
          </w:p>
        </w:tc>
        <w:tc>
          <w:tcPr>
            <w:tcW w:w="2523" w:type="dxa"/>
            <w:vMerge w:val="restart"/>
            <w:vAlign w:val="center"/>
          </w:tcPr>
          <w:p w14:paraId="51265A5E" w14:textId="77777777" w:rsidR="00037196" w:rsidRPr="0064615E" w:rsidRDefault="00037196" w:rsidP="0003719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64615E">
              <w:rPr>
                <w:rFonts w:ascii="TimesNewRomanPSMT" w:hAnsi="TimesNewRomanPSMT" w:cs="TimesNewRomanPSMT"/>
                <w:b/>
                <w:sz w:val="24"/>
                <w:szCs w:val="24"/>
              </w:rPr>
              <w:t>- Parcours gymniques :</w:t>
            </w:r>
          </w:p>
          <w:p w14:paraId="4765B578" w14:textId="77777777" w:rsidR="00037196" w:rsidRDefault="00037196" w:rsidP="00037196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4615E">
              <w:rPr>
                <w:rFonts w:ascii="TimesNewRomanPSMT" w:hAnsi="TimesNewRomanPSMT" w:cs="TimesNewRomanPSMT"/>
                <w:sz w:val="24"/>
                <w:szCs w:val="24"/>
              </w:rPr>
              <w:sym w:font="Wingdings" w:char="F0E0"/>
            </w:r>
            <w:r w:rsidRPr="0064615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gramStart"/>
            <w:r w:rsidRPr="0064615E">
              <w:rPr>
                <w:rFonts w:ascii="TimesNewRomanPSMT" w:hAnsi="TimesNewRomanPSMT" w:cs="TimesNewRomanPSMT"/>
                <w:sz w:val="24"/>
                <w:szCs w:val="24"/>
              </w:rPr>
              <w:t>rouler</w:t>
            </w:r>
            <w:proofErr w:type="gramEnd"/>
            <w:r w:rsidRPr="0064615E">
              <w:rPr>
                <w:rFonts w:ascii="TimesNewRomanPSMT" w:hAnsi="TimesNewRomanPSMT" w:cs="TimesNewRomanPSMT"/>
                <w:sz w:val="24"/>
                <w:szCs w:val="24"/>
              </w:rPr>
              <w:t>, sauter, voler, s’équilibrer, se renverser, franchir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14:paraId="23EF96F6" w14:textId="77777777" w:rsidR="006B2DE1" w:rsidRPr="006B2DE1" w:rsidRDefault="006B2DE1" w:rsidP="00037196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sz w:val="24"/>
                <w:szCs w:val="24"/>
              </w:rPr>
              <w:t>(Cf. UA gymnastique)</w:t>
            </w:r>
          </w:p>
        </w:tc>
        <w:tc>
          <w:tcPr>
            <w:tcW w:w="2523" w:type="dxa"/>
          </w:tcPr>
          <w:p w14:paraId="397F1117" w14:textId="77777777" w:rsidR="00037196" w:rsidRPr="00097538" w:rsidRDefault="00037196" w:rsidP="0064615E">
            <w:pPr>
              <w:rPr>
                <w:b/>
                <w:color w:val="0070C0"/>
                <w:sz w:val="28"/>
                <w:szCs w:val="28"/>
              </w:rPr>
            </w:pPr>
            <w:r w:rsidRPr="00097538">
              <w:rPr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523" w:type="dxa"/>
          </w:tcPr>
          <w:p w14:paraId="5ABF8242" w14:textId="77777777" w:rsidR="00037196" w:rsidRPr="00097538" w:rsidRDefault="00037196" w:rsidP="00097538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86" w:type="dxa"/>
          </w:tcPr>
          <w:p w14:paraId="7FF5152F" w14:textId="77777777" w:rsidR="00037196" w:rsidRPr="00097538" w:rsidRDefault="00037196" w:rsidP="005765DD">
            <w:pPr>
              <w:autoSpaceDE w:val="0"/>
              <w:autoSpaceDN w:val="0"/>
              <w:adjustRightInd w:val="0"/>
              <w:rPr>
                <w:rFonts w:ascii="CenturySchoolbook" w:hAnsi="CenturySchoolbook" w:cs="CenturySchoolbook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83AABE6" w14:textId="77777777" w:rsidR="00037196" w:rsidRPr="00097538" w:rsidRDefault="00037196" w:rsidP="00916921">
            <w:pPr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097538">
              <w:rPr>
                <w:rFonts w:ascii="TimesNewRomanPSMT" w:hAnsi="TimesNewRomanPSMT" w:cs="TimesNewRomanPSMT"/>
                <w:b/>
                <w:sz w:val="24"/>
                <w:szCs w:val="24"/>
              </w:rPr>
              <w:t>- Savoir nager :</w:t>
            </w:r>
          </w:p>
          <w:p w14:paraId="7DE19242" w14:textId="77777777" w:rsidR="00037196" w:rsidRPr="00097538" w:rsidRDefault="00037196" w:rsidP="00916921">
            <w:pPr>
              <w:rPr>
                <w:rFonts w:ascii="CenturySchoolbook" w:hAnsi="CenturySchoolbook" w:cs="CenturySchoolbook"/>
                <w:sz w:val="24"/>
                <w:szCs w:val="24"/>
              </w:rPr>
            </w:pPr>
            <w:r w:rsidRPr="00097538">
              <w:rPr>
                <w:rFonts w:ascii="CenturySchoolbook" w:hAnsi="CenturySchoolbook" w:cs="CenturySchoolbook"/>
                <w:sz w:val="24"/>
                <w:szCs w:val="24"/>
              </w:rPr>
              <w:sym w:font="Wingdings" w:char="F0E0"/>
            </w:r>
            <w:r w:rsidRPr="00097538">
              <w:rPr>
                <w:rFonts w:ascii="CenturySchoolbook" w:hAnsi="CenturySchoolbook" w:cs="CenturySchoolbook"/>
                <w:sz w:val="24"/>
                <w:szCs w:val="24"/>
              </w:rPr>
              <w:t xml:space="preserve"> S’adapter à un milieu aquatique.</w:t>
            </w:r>
          </w:p>
          <w:p w14:paraId="51B4E9FB" w14:textId="77777777" w:rsidR="00037196" w:rsidRPr="00097538" w:rsidRDefault="00037196" w:rsidP="0091692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97538">
              <w:rPr>
                <w:rFonts w:ascii="CenturySchoolbook" w:hAnsi="CenturySchoolbook" w:cs="CenturySchoolbook"/>
                <w:sz w:val="24"/>
                <w:szCs w:val="24"/>
              </w:rPr>
              <w:sym w:font="Wingdings" w:char="F0E0"/>
            </w:r>
            <w:r w:rsidRPr="00097538">
              <w:rPr>
                <w:rFonts w:ascii="CenturySchoolbook" w:hAnsi="CenturySchoolbook" w:cs="CenturySchoolbook"/>
                <w:sz w:val="24"/>
                <w:szCs w:val="24"/>
              </w:rPr>
              <w:t xml:space="preserve"> Prendre de nouveaux repères.</w:t>
            </w:r>
          </w:p>
        </w:tc>
      </w:tr>
      <w:tr w:rsidR="00037196" w14:paraId="4B23528D" w14:textId="77777777" w:rsidTr="00D87658">
        <w:trPr>
          <w:cantSplit/>
          <w:trHeight w:val="2117"/>
        </w:trPr>
        <w:tc>
          <w:tcPr>
            <w:tcW w:w="2802" w:type="dxa"/>
          </w:tcPr>
          <w:p w14:paraId="0BA93AFD" w14:textId="77777777" w:rsidR="00037196" w:rsidRPr="00D87658" w:rsidRDefault="00037196" w:rsidP="00D87658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4"/>
                <w:szCs w:val="24"/>
              </w:rPr>
            </w:pPr>
            <w:r w:rsidRPr="00D87658">
              <w:rPr>
                <w:color w:val="0070C0"/>
                <w:sz w:val="24"/>
                <w:szCs w:val="24"/>
              </w:rPr>
              <w:t>GS : Communiquer avec les autres à travers des actions à visée expressive ou artistique.</w:t>
            </w:r>
          </w:p>
          <w:p w14:paraId="7648B108" w14:textId="77777777" w:rsidR="00037196" w:rsidRPr="00D87658" w:rsidRDefault="00037196" w:rsidP="00D87658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4"/>
                <w:szCs w:val="24"/>
              </w:rPr>
            </w:pPr>
            <w:r w:rsidRPr="00D87658">
              <w:rPr>
                <w:color w:val="0070C0"/>
                <w:sz w:val="24"/>
                <w:szCs w:val="24"/>
              </w:rPr>
              <w:t>CP : S’exprimer devant les autres par une prestation artistique et/ou acrobatique</w:t>
            </w:r>
          </w:p>
        </w:tc>
        <w:tc>
          <w:tcPr>
            <w:tcW w:w="2523" w:type="dxa"/>
            <w:vMerge/>
          </w:tcPr>
          <w:p w14:paraId="5DBC77CA" w14:textId="77777777" w:rsidR="00037196" w:rsidRPr="00097538" w:rsidRDefault="00037196" w:rsidP="00037196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24C7233" w14:textId="77777777" w:rsidR="00037196" w:rsidRPr="00097538" w:rsidRDefault="00037196" w:rsidP="0072322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309" w:type="dxa"/>
            <w:gridSpan w:val="2"/>
          </w:tcPr>
          <w:p w14:paraId="69C5E4FE" w14:textId="77777777" w:rsidR="00037196" w:rsidRPr="00097538" w:rsidRDefault="00037196" w:rsidP="000D4CE0">
            <w:pPr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097538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- 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Danse</w:t>
            </w:r>
            <w:r w:rsidRPr="00097538">
              <w:rPr>
                <w:rFonts w:ascii="TimesNewRomanPSMT" w:hAnsi="TimesNewRomanPSMT" w:cs="TimesNewRomanPSMT"/>
                <w:b/>
                <w:sz w:val="24"/>
                <w:szCs w:val="24"/>
              </w:rPr>
              <w:t> :</w:t>
            </w:r>
          </w:p>
          <w:p w14:paraId="67EED5A3" w14:textId="77777777" w:rsidR="00037196" w:rsidRPr="006A40B4" w:rsidRDefault="00037196" w:rsidP="000D4C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A40B4">
              <w:rPr>
                <w:rFonts w:ascii="TimesNewRomanPSMT" w:hAnsi="TimesNewRomanPSMT" w:cs="TimesNewRomanPSMT"/>
                <w:sz w:val="24"/>
                <w:szCs w:val="24"/>
              </w:rPr>
              <w:sym w:font="Wingdings" w:char="F0E0"/>
            </w:r>
            <w:r w:rsidRPr="006A40B4">
              <w:rPr>
                <w:rFonts w:ascii="TimesNewRomanPSMT" w:hAnsi="TimesNewRomanPSMT" w:cs="TimesNewRomanPSMT"/>
                <w:sz w:val="24"/>
                <w:szCs w:val="24"/>
              </w:rPr>
              <w:t xml:space="preserve"> Danser ensemble</w:t>
            </w:r>
          </w:p>
          <w:p w14:paraId="07176D79" w14:textId="77777777" w:rsidR="00037196" w:rsidRDefault="00037196" w:rsidP="000D4C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sz w:val="24"/>
                <w:szCs w:val="24"/>
              </w:rPr>
            </w:pPr>
            <w:r w:rsidRPr="006A40B4">
              <w:rPr>
                <w:rFonts w:ascii="TimesNewRomanPSMT" w:hAnsi="TimesNewRomanPSMT" w:cs="TimesNewRomanPSMT"/>
                <w:i/>
                <w:sz w:val="24"/>
                <w:szCs w:val="24"/>
              </w:rPr>
              <w:t xml:space="preserve">(Cf. </w:t>
            </w:r>
            <w:r w:rsidR="001E60DF">
              <w:rPr>
                <w:rFonts w:ascii="TimesNewRomanPSMT" w:hAnsi="TimesNewRomanPSMT" w:cs="TimesNewRomanPSMT"/>
                <w:i/>
                <w:sz w:val="24"/>
                <w:szCs w:val="24"/>
              </w:rPr>
              <w:t>10 histoires pour bouger – le Grand Cerf</w:t>
            </w:r>
            <w:r w:rsidR="00C92229">
              <w:rPr>
                <w:rFonts w:ascii="TimesNewRomanPSMT" w:hAnsi="TimesNewRomanPSMT" w:cs="TimesNewRomanPSMT"/>
                <w:i/>
                <w:sz w:val="24"/>
                <w:szCs w:val="24"/>
              </w:rPr>
              <w:t xml:space="preserve"> + la chaise bleue</w:t>
            </w:r>
            <w:r w:rsidRPr="006A40B4">
              <w:rPr>
                <w:rFonts w:ascii="TimesNewRomanPSMT" w:hAnsi="TimesNewRomanPSMT" w:cs="TimesNewRomanPSMT"/>
                <w:i/>
                <w:sz w:val="24"/>
                <w:szCs w:val="24"/>
              </w:rPr>
              <w:t>)</w:t>
            </w:r>
          </w:p>
          <w:p w14:paraId="29D9836D" w14:textId="58BBA456" w:rsidR="00022AEF" w:rsidRDefault="00022AEF" w:rsidP="000D4C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sz w:val="24"/>
                <w:szCs w:val="24"/>
              </w:rPr>
            </w:pPr>
            <w:r w:rsidRPr="00022AEF">
              <w:rPr>
                <w:rFonts w:ascii="TimesNewRomanPSMT" w:hAnsi="TimesNewRomanPSMT" w:cs="TimesNewRomanPSMT"/>
                <w:i/>
                <w:sz w:val="24"/>
                <w:szCs w:val="24"/>
              </w:rPr>
              <w:sym w:font="Wingdings" w:char="F0E0"/>
            </w:r>
            <w:r>
              <w:rPr>
                <w:rFonts w:ascii="TimesNewRomanPSMT" w:hAnsi="TimesNewRomanPSMT" w:cs="TimesNewRomanPSMT"/>
                <w:i/>
                <w:sz w:val="24"/>
                <w:szCs w:val="24"/>
              </w:rPr>
              <w:t xml:space="preserve"> </w:t>
            </w:r>
            <w:r w:rsidRPr="00022AEF">
              <w:rPr>
                <w:rFonts w:ascii="TimesNewRomanPSMT" w:hAnsi="TimesNewRomanPSMT" w:cs="TimesNewRomanPSMT"/>
                <w:iCs/>
                <w:sz w:val="24"/>
                <w:szCs w:val="24"/>
              </w:rPr>
              <w:t>+ Démarrer les activités cirque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> : jeux d’acteurs.</w:t>
            </w:r>
          </w:p>
          <w:p w14:paraId="5086C799" w14:textId="0309CBBB" w:rsidR="00022AEF" w:rsidRPr="006A40B4" w:rsidRDefault="00022AEF" w:rsidP="000D4CE0">
            <w:pPr>
              <w:autoSpaceDE w:val="0"/>
              <w:autoSpaceDN w:val="0"/>
              <w:adjustRightInd w:val="0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737" w:type="dxa"/>
          </w:tcPr>
          <w:p w14:paraId="5DA41C4F" w14:textId="77777777" w:rsidR="00037196" w:rsidRPr="00097538" w:rsidRDefault="00037196" w:rsidP="00A326F7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24" w:type="dxa"/>
          </w:tcPr>
          <w:p w14:paraId="7BDEF9D5" w14:textId="77777777" w:rsidR="00037196" w:rsidRPr="00097538" w:rsidRDefault="00037196" w:rsidP="005765DD">
            <w:pPr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097538">
              <w:rPr>
                <w:rFonts w:ascii="TimesNewRomanPSMT" w:hAnsi="TimesNewRomanPSMT" w:cs="TimesNewRomanPSMT"/>
                <w:b/>
                <w:sz w:val="24"/>
                <w:szCs w:val="24"/>
              </w:rPr>
              <w:t>- Expression corporelle :</w:t>
            </w:r>
          </w:p>
          <w:p w14:paraId="3423593D" w14:textId="1C279CE7" w:rsidR="00037196" w:rsidRPr="00097538" w:rsidRDefault="00037196" w:rsidP="005765DD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97538">
              <w:rPr>
                <w:rFonts w:ascii="TimesNewRomanPSMT" w:hAnsi="TimesNewRomanPSMT" w:cs="TimesNewRomanPSMT"/>
                <w:sz w:val="24"/>
                <w:szCs w:val="24"/>
              </w:rPr>
              <w:sym w:font="Wingdings" w:char="F0E0"/>
            </w:r>
            <w:r w:rsidRPr="0009753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gramStart"/>
            <w:r w:rsidR="00022AEF">
              <w:rPr>
                <w:rFonts w:ascii="TimesNewRomanPSMT" w:hAnsi="TimesNewRomanPSMT" w:cs="TimesNewRomanPSMT"/>
                <w:sz w:val="24"/>
                <w:szCs w:val="24"/>
              </w:rPr>
              <w:t>activités</w:t>
            </w:r>
            <w:proofErr w:type="gramEnd"/>
            <w:r w:rsidR="00022AEF">
              <w:rPr>
                <w:rFonts w:ascii="TimesNewRomanPSMT" w:hAnsi="TimesNewRomanPSMT" w:cs="TimesNewRomanPSMT"/>
                <w:sz w:val="24"/>
                <w:szCs w:val="24"/>
              </w:rPr>
              <w:t xml:space="preserve"> de cirque (cf. ateliers Canopé : manipulation d’objets, équilibres et acrobaties)</w:t>
            </w:r>
          </w:p>
        </w:tc>
      </w:tr>
      <w:tr w:rsidR="005765DD" w14:paraId="23C30A03" w14:textId="77777777" w:rsidTr="00D87658">
        <w:trPr>
          <w:cantSplit/>
          <w:trHeight w:val="2248"/>
        </w:trPr>
        <w:tc>
          <w:tcPr>
            <w:tcW w:w="2802" w:type="dxa"/>
          </w:tcPr>
          <w:p w14:paraId="2522B973" w14:textId="77777777" w:rsidR="00D87658" w:rsidRDefault="00D87658" w:rsidP="00D87658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GS : Collaborer, coopérer, s’opposer</w:t>
            </w:r>
          </w:p>
          <w:p w14:paraId="40313C88" w14:textId="77777777" w:rsidR="005765DD" w:rsidRPr="005765DD" w:rsidRDefault="00D87658" w:rsidP="00D87658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CP : </w:t>
            </w:r>
            <w:r w:rsidR="00916921">
              <w:rPr>
                <w:b/>
                <w:color w:val="0070C0"/>
                <w:sz w:val="24"/>
                <w:szCs w:val="24"/>
              </w:rPr>
              <w:t>Conduire et maîtriser un affrontement collectif ou interindividuel</w:t>
            </w:r>
          </w:p>
        </w:tc>
        <w:tc>
          <w:tcPr>
            <w:tcW w:w="2523" w:type="dxa"/>
          </w:tcPr>
          <w:p w14:paraId="3BEBF962" w14:textId="077A019F" w:rsidR="005765DD" w:rsidRPr="00097538" w:rsidRDefault="00BA5E29" w:rsidP="0064615E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Réel : jeux de poursuite.</w:t>
            </w:r>
          </w:p>
        </w:tc>
        <w:tc>
          <w:tcPr>
            <w:tcW w:w="2523" w:type="dxa"/>
          </w:tcPr>
          <w:p w14:paraId="66CB057B" w14:textId="77777777" w:rsidR="0064615E" w:rsidRDefault="0064615E" w:rsidP="0064615E">
            <w:pPr>
              <w:rPr>
                <w:rFonts w:ascii="CenturySchoolbook" w:hAnsi="CenturySchoolbook" w:cs="CenturySchoolbook"/>
                <w:b/>
                <w:sz w:val="24"/>
                <w:szCs w:val="24"/>
              </w:rPr>
            </w:pPr>
            <w:r w:rsidRPr="00097538">
              <w:rPr>
                <w:rFonts w:ascii="TimesNewRomanPSMT" w:hAnsi="TimesNewRomanPSMT" w:cs="TimesNewRomanPSMT"/>
                <w:sz w:val="24"/>
                <w:szCs w:val="24"/>
              </w:rPr>
              <w:t xml:space="preserve">- </w:t>
            </w:r>
            <w:r w:rsidRPr="00097538">
              <w:rPr>
                <w:rFonts w:ascii="CenturySchoolbook" w:hAnsi="CenturySchoolbook" w:cs="CenturySchoolbook"/>
                <w:b/>
                <w:sz w:val="24"/>
                <w:szCs w:val="24"/>
              </w:rPr>
              <w:t xml:space="preserve">Jeux </w:t>
            </w:r>
            <w:r>
              <w:rPr>
                <w:rFonts w:ascii="CenturySchoolbook" w:hAnsi="CenturySchoolbook" w:cs="CenturySchoolbook"/>
                <w:b/>
                <w:sz w:val="24"/>
                <w:szCs w:val="24"/>
              </w:rPr>
              <w:t>d’opposition :</w:t>
            </w:r>
          </w:p>
          <w:p w14:paraId="159E3A92" w14:textId="77777777" w:rsidR="0064615E" w:rsidRDefault="0064615E" w:rsidP="0064615E">
            <w:pPr>
              <w:rPr>
                <w:rFonts w:ascii="CenturySchoolbook" w:hAnsi="CenturySchoolbook" w:cs="CenturySchoolbook"/>
                <w:sz w:val="24"/>
                <w:szCs w:val="24"/>
              </w:rPr>
            </w:pPr>
            <w:r w:rsidRPr="000E5531">
              <w:rPr>
                <w:rFonts w:ascii="CenturySchoolbook" w:hAnsi="CenturySchoolbook" w:cs="CenturySchoolbook"/>
                <w:sz w:val="24"/>
                <w:szCs w:val="24"/>
              </w:rPr>
              <w:sym w:font="Wingdings" w:char="F0E0"/>
            </w:r>
            <w:r>
              <w:rPr>
                <w:rFonts w:ascii="CenturySchoolbook" w:hAnsi="CenturySchoolbook" w:cs="CenturySchoolbook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enturySchoolbook" w:hAnsi="CenturySchoolbook" w:cs="CenturySchoolbook"/>
                <w:sz w:val="24"/>
                <w:szCs w:val="24"/>
              </w:rPr>
              <w:t>jeton</w:t>
            </w:r>
            <w:proofErr w:type="gramEnd"/>
            <w:r>
              <w:rPr>
                <w:rFonts w:ascii="CenturySchoolbook" w:hAnsi="CenturySchoolbook" w:cs="CenturySchoolbook"/>
                <w:sz w:val="24"/>
                <w:szCs w:val="24"/>
              </w:rPr>
              <w:t>-ninja</w:t>
            </w:r>
          </w:p>
          <w:p w14:paraId="7239A251" w14:textId="77777777" w:rsidR="006B2DE1" w:rsidRPr="00FE2EFA" w:rsidRDefault="006B2DE1" w:rsidP="0064615E">
            <w:pPr>
              <w:rPr>
                <w:rFonts w:ascii="CenturySchoolbook" w:hAnsi="CenturySchoolbook" w:cs="CenturySchoolbook"/>
                <w:i/>
                <w:sz w:val="24"/>
                <w:szCs w:val="24"/>
              </w:rPr>
            </w:pPr>
            <w:r w:rsidRPr="00FE2EFA">
              <w:rPr>
                <w:rFonts w:ascii="CenturySchoolbook" w:hAnsi="CenturySchoolbook" w:cs="CenturySchoolbook"/>
                <w:i/>
                <w:sz w:val="24"/>
                <w:szCs w:val="24"/>
              </w:rPr>
              <w:t xml:space="preserve">(Cf. </w:t>
            </w:r>
            <w:proofErr w:type="spellStart"/>
            <w:r w:rsidRPr="00FE2EFA">
              <w:rPr>
                <w:rFonts w:ascii="CenturySchoolbook" w:hAnsi="CenturySchoolbook" w:cs="CenturySchoolbook"/>
                <w:i/>
                <w:sz w:val="24"/>
                <w:szCs w:val="24"/>
              </w:rPr>
              <w:t>Tilekol</w:t>
            </w:r>
            <w:proofErr w:type="spellEnd"/>
            <w:r w:rsidRPr="00FE2EFA">
              <w:rPr>
                <w:rFonts w:ascii="CenturySchoolbook" w:hAnsi="CenturySchoolbook" w:cs="CenturySchoolbook"/>
                <w:i/>
                <w:sz w:val="24"/>
                <w:szCs w:val="24"/>
              </w:rPr>
              <w:t xml:space="preserve"> + </w:t>
            </w:r>
            <w:hyperlink r:id="rId5" w:history="1">
              <w:r w:rsidR="002368E3" w:rsidRPr="00FE2EFA">
                <w:rPr>
                  <w:rStyle w:val="Lienhypertexte"/>
                  <w:rFonts w:ascii="CenturySchoolbook" w:hAnsi="CenturySchoolbook" w:cs="CenturySchoolbook"/>
                  <w:i/>
                  <w:sz w:val="24"/>
                  <w:szCs w:val="24"/>
                </w:rPr>
                <w:t>é</w:t>
              </w:r>
              <w:r w:rsidRPr="00FE2EFA">
                <w:rPr>
                  <w:rStyle w:val="Lienhypertexte"/>
                  <w:rFonts w:ascii="CenturySchoolbook" w:hAnsi="CenturySchoolbook" w:cs="CenturySchoolbook"/>
                  <w:i/>
                  <w:sz w:val="24"/>
                  <w:szCs w:val="24"/>
                </w:rPr>
                <w:t>cole de la ligne d’équerre</w:t>
              </w:r>
            </w:hyperlink>
            <w:r w:rsidR="002368E3" w:rsidRPr="00FE2EFA">
              <w:rPr>
                <w:rFonts w:ascii="CenturySchoolbook" w:hAnsi="CenturySchoolbook" w:cs="CenturySchoolbook"/>
                <w:i/>
                <w:sz w:val="24"/>
                <w:szCs w:val="24"/>
              </w:rPr>
              <w:t>)</w:t>
            </w:r>
          </w:p>
          <w:p w14:paraId="2814EEDE" w14:textId="77777777" w:rsidR="006B2DE1" w:rsidRPr="000E5531" w:rsidRDefault="006B2DE1" w:rsidP="0064615E">
            <w:pPr>
              <w:rPr>
                <w:rFonts w:ascii="CenturySchoolbook" w:hAnsi="CenturySchoolbook" w:cs="CenturySchoolbook"/>
                <w:sz w:val="24"/>
                <w:szCs w:val="24"/>
              </w:rPr>
            </w:pPr>
            <w:r w:rsidRPr="006B2DE1">
              <w:rPr>
                <w:rFonts w:ascii="CenturySchoolbook" w:hAnsi="CenturySchoolbook" w:cs="CenturySchoolbook"/>
                <w:sz w:val="24"/>
                <w:szCs w:val="24"/>
              </w:rPr>
              <w:sym w:font="Wingdings" w:char="F0E0"/>
            </w:r>
            <w:r>
              <w:rPr>
                <w:rFonts w:ascii="CenturySchoolbook" w:hAnsi="CenturySchoolbook" w:cs="CenturySchoolbook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enturySchoolbook" w:hAnsi="CenturySchoolbook" w:cs="CenturySchoolbook"/>
                <w:sz w:val="24"/>
                <w:szCs w:val="24"/>
              </w:rPr>
              <w:t>parachute</w:t>
            </w:r>
            <w:proofErr w:type="gramEnd"/>
          </w:p>
          <w:p w14:paraId="0445DED7" w14:textId="77777777" w:rsidR="00850EB3" w:rsidRPr="00BA5E29" w:rsidRDefault="00FE2EFA" w:rsidP="00FE2EFA">
            <w:pPr>
              <w:autoSpaceDE w:val="0"/>
              <w:autoSpaceDN w:val="0"/>
              <w:adjustRightInd w:val="0"/>
              <w:rPr>
                <w:rFonts w:ascii="CenturySchoolbook" w:hAnsi="CenturySchoolbook" w:cs="CenturySchoolbook"/>
                <w:i/>
                <w:sz w:val="22"/>
                <w:szCs w:val="22"/>
              </w:rPr>
            </w:pPr>
            <w:r w:rsidRPr="00BA5E29">
              <w:rPr>
                <w:rFonts w:ascii="CenturySchoolbook" w:hAnsi="CenturySchoolbook" w:cs="CenturySchoolbook"/>
                <w:i/>
                <w:sz w:val="22"/>
                <w:szCs w:val="22"/>
              </w:rPr>
              <w:t>(Cf. dossier parachute OCCE</w:t>
            </w:r>
            <w:r w:rsidR="00022AEF" w:rsidRPr="00BA5E29">
              <w:rPr>
                <w:rFonts w:ascii="CenturySchoolbook" w:hAnsi="CenturySchoolbook" w:cs="CenturySchoolbook"/>
                <w:i/>
                <w:sz w:val="22"/>
                <w:szCs w:val="22"/>
              </w:rPr>
              <w:t xml:space="preserve"> + activités cirque)</w:t>
            </w:r>
          </w:p>
          <w:p w14:paraId="461C94CA" w14:textId="6F0E19F4" w:rsidR="00BA5E29" w:rsidRPr="00850EB3" w:rsidRDefault="00BA5E29" w:rsidP="00FE2EFA">
            <w:pPr>
              <w:autoSpaceDE w:val="0"/>
              <w:autoSpaceDN w:val="0"/>
              <w:adjustRightInd w:val="0"/>
              <w:rPr>
                <w:color w:val="0070C0"/>
                <w:sz w:val="28"/>
                <w:szCs w:val="28"/>
              </w:rPr>
            </w:pPr>
            <w:r>
              <w:rPr>
                <w:rFonts w:ascii="CenturySchoolbook" w:hAnsi="CenturySchoolbook" w:cs="CenturySchoolbook"/>
                <w:i/>
                <w:sz w:val="24"/>
                <w:szCs w:val="24"/>
              </w:rPr>
              <w:t>Réel : jeu ballon au pied.</w:t>
            </w:r>
          </w:p>
        </w:tc>
        <w:tc>
          <w:tcPr>
            <w:tcW w:w="2523" w:type="dxa"/>
          </w:tcPr>
          <w:p w14:paraId="5184D090" w14:textId="77777777" w:rsidR="005765DD" w:rsidRPr="0064615E" w:rsidRDefault="0064615E" w:rsidP="00916921">
            <w:pPr>
              <w:rPr>
                <w:rFonts w:ascii="CenturySchoolbook" w:hAnsi="CenturySchoolbook" w:cs="CenturySchoolbook"/>
                <w:b/>
                <w:sz w:val="24"/>
                <w:szCs w:val="24"/>
              </w:rPr>
            </w:pPr>
            <w:r w:rsidRPr="0064615E">
              <w:rPr>
                <w:rFonts w:ascii="CenturySchoolbook" w:hAnsi="CenturySchoolbook" w:cs="CenturySchoolbook"/>
                <w:b/>
                <w:sz w:val="24"/>
                <w:szCs w:val="24"/>
              </w:rPr>
              <w:t>Jeux d’opposition :</w:t>
            </w:r>
          </w:p>
          <w:p w14:paraId="6F421394" w14:textId="77777777" w:rsidR="0064615E" w:rsidRDefault="0064615E" w:rsidP="00916921">
            <w:pPr>
              <w:rPr>
                <w:rFonts w:ascii="CenturySchoolbook" w:hAnsi="CenturySchoolbook" w:cs="CenturySchoolbook"/>
                <w:sz w:val="24"/>
                <w:szCs w:val="24"/>
              </w:rPr>
            </w:pPr>
            <w:r w:rsidRPr="0064615E">
              <w:rPr>
                <w:rFonts w:ascii="CenturySchoolbook" w:hAnsi="CenturySchoolbook" w:cs="CenturySchoolbook"/>
                <w:sz w:val="24"/>
                <w:szCs w:val="24"/>
              </w:rPr>
              <w:sym w:font="Wingdings" w:char="F0E0"/>
            </w:r>
            <w:r>
              <w:rPr>
                <w:rFonts w:ascii="CenturySchoolbook" w:hAnsi="CenturySchoolbook" w:cs="CenturySchoolbook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enturySchoolbook" w:hAnsi="CenturySchoolbook" w:cs="CenturySchoolbook"/>
                <w:sz w:val="24"/>
                <w:szCs w:val="24"/>
              </w:rPr>
              <w:t>lutte</w:t>
            </w:r>
            <w:proofErr w:type="gramEnd"/>
          </w:p>
          <w:p w14:paraId="225B5EF1" w14:textId="77777777" w:rsidR="0064615E" w:rsidRDefault="0064615E" w:rsidP="00916921">
            <w:pPr>
              <w:rPr>
                <w:rFonts w:ascii="CenturySchoolbook" w:hAnsi="CenturySchoolbook" w:cs="CenturySchoolbook"/>
                <w:i/>
                <w:sz w:val="24"/>
                <w:szCs w:val="24"/>
              </w:rPr>
            </w:pPr>
            <w:r w:rsidRPr="00FE2EFA">
              <w:rPr>
                <w:rFonts w:ascii="CenturySchoolbook" w:hAnsi="CenturySchoolbook" w:cs="CenturySchoolbook"/>
                <w:i/>
                <w:sz w:val="24"/>
                <w:szCs w:val="24"/>
              </w:rPr>
              <w:t>(Cf. séquence lutte et jeux d’</w:t>
            </w:r>
            <w:proofErr w:type="spellStart"/>
            <w:r w:rsidRPr="00FE2EFA">
              <w:rPr>
                <w:rFonts w:ascii="CenturySchoolbook" w:hAnsi="CenturySchoolbook" w:cs="CenturySchoolbook"/>
                <w:i/>
                <w:sz w:val="24"/>
                <w:szCs w:val="24"/>
              </w:rPr>
              <w:t>oppositon</w:t>
            </w:r>
            <w:proofErr w:type="spellEnd"/>
            <w:r w:rsidRPr="00FE2EFA">
              <w:rPr>
                <w:rFonts w:ascii="CenturySchoolbook" w:hAnsi="CenturySchoolbook" w:cs="CenturySchoolbook"/>
                <w:i/>
                <w:sz w:val="24"/>
                <w:szCs w:val="24"/>
              </w:rPr>
              <w:t>)</w:t>
            </w:r>
          </w:p>
          <w:p w14:paraId="4B8AF25C" w14:textId="77777777" w:rsidR="005E4172" w:rsidRDefault="005E4172" w:rsidP="00916921">
            <w:pPr>
              <w:rPr>
                <w:rFonts w:ascii="CenturySchoolbook" w:hAnsi="CenturySchoolbook" w:cs="CenturySchoolbook"/>
                <w:i/>
                <w:sz w:val="24"/>
                <w:szCs w:val="24"/>
              </w:rPr>
            </w:pPr>
          </w:p>
          <w:p w14:paraId="54F60ADA" w14:textId="6EA1B189" w:rsidR="005E4172" w:rsidRPr="00FE2EFA" w:rsidRDefault="005E4172" w:rsidP="00916921">
            <w:pPr>
              <w:rPr>
                <w:rFonts w:ascii="CenturySchoolbook" w:hAnsi="CenturySchoolbook" w:cs="CenturySchoolbook"/>
                <w:i/>
                <w:sz w:val="24"/>
                <w:szCs w:val="24"/>
              </w:rPr>
            </w:pPr>
            <w:r>
              <w:rPr>
                <w:rFonts w:ascii="CenturySchoolbook" w:hAnsi="CenturySchoolbook" w:cs="CenturySchoolbook"/>
                <w:i/>
                <w:sz w:val="24"/>
                <w:szCs w:val="24"/>
              </w:rPr>
              <w:t>Réel : parachute.</w:t>
            </w:r>
          </w:p>
        </w:tc>
        <w:tc>
          <w:tcPr>
            <w:tcW w:w="2523" w:type="dxa"/>
            <w:gridSpan w:val="2"/>
          </w:tcPr>
          <w:p w14:paraId="7E0B3139" w14:textId="77777777" w:rsidR="005765DD" w:rsidRDefault="00850EB3" w:rsidP="0047526B">
            <w:pPr>
              <w:rPr>
                <w:rFonts w:ascii="CenturySchoolbook" w:hAnsi="CenturySchoolbook" w:cs="CenturySchoolbook"/>
                <w:b/>
                <w:sz w:val="24"/>
                <w:szCs w:val="24"/>
              </w:rPr>
            </w:pPr>
            <w:r>
              <w:rPr>
                <w:rFonts w:ascii="CenturySchoolbook" w:hAnsi="CenturySchoolbook" w:cs="CenturySchoolbook"/>
                <w:b/>
                <w:sz w:val="24"/>
                <w:szCs w:val="24"/>
              </w:rPr>
              <w:t xml:space="preserve">- </w:t>
            </w:r>
            <w:r w:rsidRPr="00850EB3">
              <w:rPr>
                <w:rFonts w:ascii="CenturySchoolbook" w:hAnsi="CenturySchoolbook" w:cs="CenturySchoolbook"/>
                <w:b/>
                <w:sz w:val="24"/>
                <w:szCs w:val="24"/>
              </w:rPr>
              <w:t>Jeux traditionnels</w:t>
            </w:r>
            <w:r w:rsidR="006E6F51">
              <w:rPr>
                <w:rFonts w:ascii="CenturySchoolbook" w:hAnsi="CenturySchoolbook" w:cs="CenturySchoolbook"/>
                <w:b/>
                <w:sz w:val="24"/>
                <w:szCs w:val="24"/>
              </w:rPr>
              <w:t> :</w:t>
            </w:r>
          </w:p>
          <w:p w14:paraId="0E6C445B" w14:textId="77777777" w:rsidR="00585D73" w:rsidRDefault="00585D73" w:rsidP="006B2D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85D73">
              <w:rPr>
                <w:rFonts w:ascii="TimesNewRomanPSMT" w:hAnsi="TimesNewRomanPSMT" w:cs="TimesNewRomanPSMT"/>
                <w:sz w:val="24"/>
                <w:szCs w:val="24"/>
              </w:rPr>
              <w:sym w:font="Wingdings" w:char="F0E0"/>
            </w:r>
            <w:r w:rsidRPr="00585D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gramStart"/>
            <w:r w:rsidRPr="00585D73">
              <w:rPr>
                <w:rFonts w:ascii="TimesNewRomanPSMT" w:hAnsi="TimesNewRomanPSMT" w:cs="TimesNewRomanPSMT"/>
                <w:sz w:val="24"/>
                <w:szCs w:val="24"/>
              </w:rPr>
              <w:t>jeux</w:t>
            </w:r>
            <w:proofErr w:type="gramEnd"/>
            <w:r w:rsidRPr="00585D73">
              <w:rPr>
                <w:rFonts w:ascii="TimesNewRomanPSMT" w:hAnsi="TimesNewRomanPSMT" w:cs="TimesNewRomanPSMT"/>
                <w:sz w:val="24"/>
                <w:szCs w:val="24"/>
              </w:rPr>
              <w:t xml:space="preserve"> de </w:t>
            </w:r>
            <w:r w:rsidR="006B2DE1">
              <w:rPr>
                <w:rFonts w:ascii="TimesNewRomanPSMT" w:hAnsi="TimesNewRomanPSMT" w:cs="TimesNewRomanPSMT"/>
                <w:sz w:val="24"/>
                <w:szCs w:val="24"/>
              </w:rPr>
              <w:t>ballon</w:t>
            </w:r>
          </w:p>
          <w:p w14:paraId="6A871938" w14:textId="77777777" w:rsidR="006B2DE1" w:rsidRPr="006B2DE1" w:rsidRDefault="006B2DE1" w:rsidP="006B2DE1">
            <w:pPr>
              <w:autoSpaceDE w:val="0"/>
              <w:autoSpaceDN w:val="0"/>
              <w:adjustRightInd w:val="0"/>
              <w:rPr>
                <w:i/>
                <w:color w:val="0070C0"/>
                <w:sz w:val="28"/>
                <w:szCs w:val="28"/>
              </w:rPr>
            </w:pPr>
            <w:r w:rsidRPr="006B2DE1">
              <w:rPr>
                <w:rFonts w:ascii="CenturySchoolbook" w:hAnsi="CenturySchoolbook" w:cs="CenturySchoolbook"/>
                <w:i/>
                <w:sz w:val="24"/>
                <w:szCs w:val="24"/>
              </w:rPr>
              <w:t>(Cf. jeux collectifs et apprentissages maternelle)</w:t>
            </w:r>
          </w:p>
        </w:tc>
        <w:tc>
          <w:tcPr>
            <w:tcW w:w="2524" w:type="dxa"/>
          </w:tcPr>
          <w:p w14:paraId="5BDF6218" w14:textId="77777777" w:rsidR="00723224" w:rsidRPr="00097538" w:rsidRDefault="00723224" w:rsidP="00936F66">
            <w:pPr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</w:tr>
    </w:tbl>
    <w:p w14:paraId="0C63E006" w14:textId="77777777" w:rsidR="00E33BFF" w:rsidRDefault="00E33BFF" w:rsidP="00A326F7"/>
    <w:sectPr w:rsidR="00E33BFF" w:rsidSect="00A326F7">
      <w:pgSz w:w="16838" w:h="11906" w:orient="landscape"/>
      <w:pgMar w:top="567" w:right="1418" w:bottom="426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16C0D"/>
    <w:multiLevelType w:val="hybridMultilevel"/>
    <w:tmpl w:val="B93A746A"/>
    <w:lvl w:ilvl="0" w:tplc="E81AD3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3872"/>
    <w:multiLevelType w:val="hybridMultilevel"/>
    <w:tmpl w:val="38F46A90"/>
    <w:lvl w:ilvl="0" w:tplc="C9F420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80A10"/>
    <w:multiLevelType w:val="hybridMultilevel"/>
    <w:tmpl w:val="4EA2FB7A"/>
    <w:lvl w:ilvl="0" w:tplc="2D82562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entury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363C4"/>
    <w:multiLevelType w:val="hybridMultilevel"/>
    <w:tmpl w:val="42D8E2EC"/>
    <w:lvl w:ilvl="0" w:tplc="C826D94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A5FE8"/>
    <w:multiLevelType w:val="hybridMultilevel"/>
    <w:tmpl w:val="E6C80232"/>
    <w:lvl w:ilvl="0" w:tplc="B80893A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entury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86F06"/>
    <w:multiLevelType w:val="hybridMultilevel"/>
    <w:tmpl w:val="F98E6E44"/>
    <w:lvl w:ilvl="0" w:tplc="EBE65A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entury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861BF"/>
    <w:multiLevelType w:val="hybridMultilevel"/>
    <w:tmpl w:val="689CA370"/>
    <w:lvl w:ilvl="0" w:tplc="B6A66C5C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AB8"/>
    <w:multiLevelType w:val="hybridMultilevel"/>
    <w:tmpl w:val="375AFF7C"/>
    <w:lvl w:ilvl="0" w:tplc="F52A0D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entury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FF"/>
    <w:rsid w:val="00022AEF"/>
    <w:rsid w:val="00037196"/>
    <w:rsid w:val="0005414B"/>
    <w:rsid w:val="00063454"/>
    <w:rsid w:val="00084705"/>
    <w:rsid w:val="00097538"/>
    <w:rsid w:val="000D4CE0"/>
    <w:rsid w:val="000E5531"/>
    <w:rsid w:val="000F06C2"/>
    <w:rsid w:val="001224A4"/>
    <w:rsid w:val="00143571"/>
    <w:rsid w:val="0016293F"/>
    <w:rsid w:val="00176719"/>
    <w:rsid w:val="001C6B5C"/>
    <w:rsid w:val="001E60DF"/>
    <w:rsid w:val="00201FD5"/>
    <w:rsid w:val="0021277E"/>
    <w:rsid w:val="002368E3"/>
    <w:rsid w:val="00300080"/>
    <w:rsid w:val="00311DCD"/>
    <w:rsid w:val="0032244A"/>
    <w:rsid w:val="0035538D"/>
    <w:rsid w:val="00366DE0"/>
    <w:rsid w:val="00387E35"/>
    <w:rsid w:val="00392C68"/>
    <w:rsid w:val="003A719F"/>
    <w:rsid w:val="003E4A8F"/>
    <w:rsid w:val="004607EA"/>
    <w:rsid w:val="0047526B"/>
    <w:rsid w:val="00561D9E"/>
    <w:rsid w:val="00564649"/>
    <w:rsid w:val="0057250A"/>
    <w:rsid w:val="005765DD"/>
    <w:rsid w:val="00585D73"/>
    <w:rsid w:val="00590A9C"/>
    <w:rsid w:val="00592556"/>
    <w:rsid w:val="005C14D8"/>
    <w:rsid w:val="005E4172"/>
    <w:rsid w:val="0063080E"/>
    <w:rsid w:val="0064615E"/>
    <w:rsid w:val="006868C2"/>
    <w:rsid w:val="006A40B4"/>
    <w:rsid w:val="006B2DE1"/>
    <w:rsid w:val="006C5FFA"/>
    <w:rsid w:val="006D1811"/>
    <w:rsid w:val="006E6F51"/>
    <w:rsid w:val="00705EBC"/>
    <w:rsid w:val="00723224"/>
    <w:rsid w:val="00753DBB"/>
    <w:rsid w:val="00784DFD"/>
    <w:rsid w:val="007B0A89"/>
    <w:rsid w:val="007F6E16"/>
    <w:rsid w:val="00833937"/>
    <w:rsid w:val="00850EB3"/>
    <w:rsid w:val="00916921"/>
    <w:rsid w:val="00936F66"/>
    <w:rsid w:val="00964605"/>
    <w:rsid w:val="00970ACD"/>
    <w:rsid w:val="009A3DA9"/>
    <w:rsid w:val="009C309E"/>
    <w:rsid w:val="00A326F7"/>
    <w:rsid w:val="00A35706"/>
    <w:rsid w:val="00A37795"/>
    <w:rsid w:val="00A4731F"/>
    <w:rsid w:val="00A841D4"/>
    <w:rsid w:val="00AA4D29"/>
    <w:rsid w:val="00B17586"/>
    <w:rsid w:val="00B33501"/>
    <w:rsid w:val="00B45B6E"/>
    <w:rsid w:val="00BA5E29"/>
    <w:rsid w:val="00BC04B3"/>
    <w:rsid w:val="00BC5141"/>
    <w:rsid w:val="00BE3D54"/>
    <w:rsid w:val="00C02FCA"/>
    <w:rsid w:val="00C36492"/>
    <w:rsid w:val="00C82D4E"/>
    <w:rsid w:val="00C84675"/>
    <w:rsid w:val="00C90D95"/>
    <w:rsid w:val="00C92229"/>
    <w:rsid w:val="00C9317C"/>
    <w:rsid w:val="00C93A16"/>
    <w:rsid w:val="00C95726"/>
    <w:rsid w:val="00CB41D2"/>
    <w:rsid w:val="00CC56D0"/>
    <w:rsid w:val="00CF3044"/>
    <w:rsid w:val="00D02A93"/>
    <w:rsid w:val="00D2322A"/>
    <w:rsid w:val="00D87658"/>
    <w:rsid w:val="00E133AC"/>
    <w:rsid w:val="00E33BFF"/>
    <w:rsid w:val="00E36372"/>
    <w:rsid w:val="00E52141"/>
    <w:rsid w:val="00E575F9"/>
    <w:rsid w:val="00E655EF"/>
    <w:rsid w:val="00E71AC3"/>
    <w:rsid w:val="00E73934"/>
    <w:rsid w:val="00E85D1F"/>
    <w:rsid w:val="00ED6C95"/>
    <w:rsid w:val="00F5585C"/>
    <w:rsid w:val="00F84DB3"/>
    <w:rsid w:val="00FD5BCB"/>
    <w:rsid w:val="00FE2EFA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27E0D"/>
  <w15:chartTrackingRefBased/>
  <w15:docId w15:val="{AE5F9492-0B93-463B-85D7-2D57EC3B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B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33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F304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CF304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rsid w:val="002368E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6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oc-note.ac-reunion.fr/tampon1-ligne-equerre/2016/04/29/le-jeton-ninj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PROGRAMMATION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PROGRAMMATION</dc:title>
  <dc:subject/>
  <dc:creator>cinelli</dc:creator>
  <cp:keywords/>
  <cp:lastModifiedBy>Delphine</cp:lastModifiedBy>
  <cp:revision>6</cp:revision>
  <cp:lastPrinted>2019-01-02T15:35:00Z</cp:lastPrinted>
  <dcterms:created xsi:type="dcterms:W3CDTF">2020-07-31T07:39:00Z</dcterms:created>
  <dcterms:modified xsi:type="dcterms:W3CDTF">2020-12-29T15:56:00Z</dcterms:modified>
</cp:coreProperties>
</file>