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99"/>
        <w:tblW w:w="159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5"/>
        <w:gridCol w:w="5306"/>
        <w:gridCol w:w="5306"/>
      </w:tblGrid>
      <w:tr w:rsidR="002909DE" w:rsidTr="002909DE"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-388620</wp:posOffset>
                  </wp:positionV>
                  <wp:extent cx="2292350" cy="2006600"/>
                  <wp:effectExtent l="19050" t="0" r="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AC3">
              <w:t xml:space="preserve"> 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60325</wp:posOffset>
                  </wp:positionV>
                  <wp:extent cx="2139950" cy="2133600"/>
                  <wp:effectExtent l="19050" t="0" r="0" b="0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-203200</wp:posOffset>
                  </wp:positionV>
                  <wp:extent cx="2950210" cy="2209800"/>
                  <wp:effectExtent l="19050" t="0" r="2540" b="0"/>
                  <wp:wrapNone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909DE">
            <w:pPr>
              <w:pStyle w:val="TableContents"/>
              <w:jc w:val="center"/>
            </w:pPr>
          </w:p>
        </w:tc>
      </w:tr>
      <w:tr w:rsidR="002909DE" w:rsidTr="002909DE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m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l</w:t>
            </w: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cl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rs</w:t>
            </w:r>
          </w:p>
        </w:tc>
      </w:tr>
      <w:tr w:rsidR="002909DE" w:rsidTr="002909DE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43815</wp:posOffset>
                  </wp:positionV>
                  <wp:extent cx="2641600" cy="1752600"/>
                  <wp:effectExtent l="19050" t="0" r="635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-31115</wp:posOffset>
                  </wp:positionV>
                  <wp:extent cx="2266950" cy="1066800"/>
                  <wp:effectExtent l="19050" t="0" r="0" b="0"/>
                  <wp:wrapNone/>
                  <wp:docPr id="1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  <w:p w:rsidR="002909DE" w:rsidRDefault="002909DE" w:rsidP="002909DE">
            <w:pPr>
              <w:pStyle w:val="TableContents"/>
              <w:jc w:val="center"/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127000</wp:posOffset>
                  </wp:positionV>
                  <wp:extent cx="2139950" cy="2133600"/>
                  <wp:effectExtent l="19050" t="0" r="0" b="0"/>
                  <wp:wrapNone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09DE" w:rsidTr="002909DE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f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f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rmi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909DE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e</w:t>
            </w:r>
          </w:p>
        </w:tc>
      </w:tr>
    </w:tbl>
    <w:tbl>
      <w:tblPr>
        <w:tblW w:w="159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5"/>
        <w:gridCol w:w="5306"/>
        <w:gridCol w:w="5306"/>
      </w:tblGrid>
      <w:tr w:rsidR="002909DE" w:rsidTr="002E256D"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-185420</wp:posOffset>
                  </wp:positionV>
                  <wp:extent cx="3054350" cy="2159000"/>
                  <wp:effectExtent l="19050" t="0" r="0" b="0"/>
                  <wp:wrapNone/>
                  <wp:docPr id="4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113665</wp:posOffset>
                  </wp:positionV>
                  <wp:extent cx="3028950" cy="2032000"/>
                  <wp:effectExtent l="19050" t="0" r="0" b="0"/>
                  <wp:wrapNone/>
                  <wp:docPr id="5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-52705</wp:posOffset>
                  </wp:positionV>
                  <wp:extent cx="3003550" cy="2006600"/>
                  <wp:effectExtent l="19050" t="0" r="6350" b="0"/>
                  <wp:wrapNone/>
                  <wp:docPr id="5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E256D">
            <w:pPr>
              <w:pStyle w:val="TableContents"/>
              <w:jc w:val="center"/>
            </w:pPr>
          </w:p>
        </w:tc>
      </w:tr>
      <w:tr w:rsidR="002909DE" w:rsidTr="002E256D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h</w:t>
            </w:r>
            <w:r>
              <w:rPr>
                <w:rFonts w:ascii="Cursive standard" w:hAnsi="Cursive standard"/>
                <w:sz w:val="70"/>
                <w:szCs w:val="70"/>
              </w:rPr>
              <w:t>ib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l</w:t>
            </w: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</w:p>
        </w:tc>
      </w:tr>
      <w:tr w:rsidR="002909DE" w:rsidTr="002E256D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-599440</wp:posOffset>
                  </wp:positionV>
                  <wp:extent cx="2565400" cy="1778000"/>
                  <wp:effectExtent l="19050" t="0" r="6350" b="0"/>
                  <wp:wrapNone/>
                  <wp:docPr id="5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83185</wp:posOffset>
                  </wp:positionV>
                  <wp:extent cx="2495550" cy="2489200"/>
                  <wp:effectExtent l="19050" t="0" r="0" b="0"/>
                  <wp:wrapNone/>
                  <wp:docPr id="5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  <w:p w:rsidR="002909DE" w:rsidRDefault="002909DE" w:rsidP="002E256D">
            <w:pPr>
              <w:pStyle w:val="TableContents"/>
              <w:jc w:val="center"/>
            </w:pP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114300</wp:posOffset>
                  </wp:positionV>
                  <wp:extent cx="2292350" cy="2006600"/>
                  <wp:effectExtent l="19050" t="0" r="0" b="0"/>
                  <wp:wrapNone/>
                  <wp:docPr id="56" name="Image 34" descr="Résultat de recherche d'images pour &quot;poul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ul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0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09DE" w:rsidTr="002E256D"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tr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ss</w:t>
            </w:r>
            <w:r w:rsidRPr="00C13FE0">
              <w:rPr>
                <w:rFonts w:ascii="Cursive standard" w:hAnsi="Cursive standard"/>
                <w:sz w:val="70"/>
                <w:szCs w:val="70"/>
                <w:u w:val="single"/>
              </w:rPr>
              <w:t>e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f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lar</w:t>
            </w: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d</w:t>
            </w:r>
          </w:p>
        </w:tc>
        <w:tc>
          <w:tcPr>
            <w:tcW w:w="5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09DE" w:rsidRDefault="002909DE" w:rsidP="002E256D">
            <w:pPr>
              <w:pStyle w:val="TableContents"/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  <w:r w:rsidRPr="008E796F">
              <w:rPr>
                <w:rFonts w:ascii="Cursive standard" w:hAnsi="Cursive standard"/>
                <w:color w:val="00B050"/>
                <w:sz w:val="70"/>
                <w:szCs w:val="70"/>
              </w:rPr>
              <w:t>ou</w:t>
            </w:r>
            <w:r>
              <w:rPr>
                <w:rFonts w:ascii="Cursive standard" w:hAnsi="Cursive standard"/>
                <w:sz w:val="70"/>
                <w:szCs w:val="70"/>
              </w:rPr>
              <w:t>lp</w:t>
            </w:r>
            <w:r w:rsidRPr="008E796F">
              <w:rPr>
                <w:rFonts w:ascii="Cursive standard" w:hAnsi="Cursive standard"/>
                <w:sz w:val="70"/>
                <w:szCs w:val="70"/>
                <w:u w:val="single"/>
              </w:rPr>
              <w:t>e</w:t>
            </w:r>
          </w:p>
        </w:tc>
      </w:tr>
    </w:tbl>
    <w:p w:rsidR="004E3CCC" w:rsidRDefault="004E3CCC" w:rsidP="002909DE"/>
    <w:sectPr w:rsidR="004E3CCC" w:rsidSect="002909DE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9DE"/>
    <w:rsid w:val="002909DE"/>
    <w:rsid w:val="004E3CCC"/>
    <w:rsid w:val="00704892"/>
    <w:rsid w:val="007B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909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3</cp:revision>
  <cp:lastPrinted>2017-10-26T10:53:00Z</cp:lastPrinted>
  <dcterms:created xsi:type="dcterms:W3CDTF">2017-10-25T15:34:00Z</dcterms:created>
  <dcterms:modified xsi:type="dcterms:W3CDTF">2017-10-26T11:49:00Z</dcterms:modified>
</cp:coreProperties>
</file>