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E97EB" w14:textId="77777777" w:rsidR="0099592B" w:rsidRPr="007F6009" w:rsidRDefault="0099592B">
      <w:pPr>
        <w:rPr>
          <w:rFonts w:ascii="Arial" w:hAnsi="Arial"/>
          <w:sz w:val="4"/>
          <w:szCs w:val="4"/>
        </w:rPr>
      </w:pPr>
    </w:p>
    <w:tbl>
      <w:tblPr>
        <w:tblStyle w:val="Grill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97"/>
        <w:gridCol w:w="3396"/>
        <w:gridCol w:w="3397"/>
        <w:gridCol w:w="3396"/>
        <w:gridCol w:w="3396"/>
      </w:tblGrid>
      <w:tr w:rsidR="004F2B01" w:rsidRPr="0099592B" w14:paraId="42C5A79E" w14:textId="77777777" w:rsidTr="0064483E">
        <w:tc>
          <w:tcPr>
            <w:tcW w:w="1697" w:type="dxa"/>
            <w:vAlign w:val="center"/>
          </w:tcPr>
          <w:p w14:paraId="3AFA06B6" w14:textId="77777777" w:rsidR="004F2B01" w:rsidRPr="0099592B" w:rsidRDefault="004F2B01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bookmarkStart w:id="0" w:name="_GoBack" w:colFirst="1" w:colLast="2"/>
            <w:r w:rsidRPr="0099592B">
              <w:rPr>
                <w:rFonts w:ascii="Arial" w:hAnsi="Arial"/>
                <w:sz w:val="20"/>
                <w:szCs w:val="20"/>
              </w:rPr>
              <w:t>Horaires</w:t>
            </w:r>
          </w:p>
        </w:tc>
        <w:tc>
          <w:tcPr>
            <w:tcW w:w="6793" w:type="dxa"/>
            <w:gridSpan w:val="2"/>
            <w:vAlign w:val="center"/>
          </w:tcPr>
          <w:p w14:paraId="4D3AF4BE" w14:textId="18147DE9" w:rsidR="004F2B01" w:rsidRPr="007F6009" w:rsidRDefault="00A36745" w:rsidP="008F57F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F6009">
              <w:rPr>
                <w:rFonts w:ascii="Arial" w:hAnsi="Arial"/>
                <w:b/>
                <w:sz w:val="20"/>
                <w:szCs w:val="20"/>
              </w:rPr>
              <w:t>JEU</w:t>
            </w:r>
            <w:r w:rsidR="004F2B01" w:rsidRPr="007F6009">
              <w:rPr>
                <w:rFonts w:ascii="Arial" w:hAnsi="Arial"/>
                <w:b/>
                <w:sz w:val="20"/>
                <w:szCs w:val="20"/>
              </w:rPr>
              <w:t>DI</w:t>
            </w:r>
            <w:r w:rsidR="00883528" w:rsidRPr="007F6009">
              <w:rPr>
                <w:rFonts w:ascii="Arial" w:hAnsi="Arial"/>
                <w:b/>
                <w:sz w:val="20"/>
                <w:szCs w:val="20"/>
              </w:rPr>
              <w:t xml:space="preserve"> 21</w:t>
            </w:r>
            <w:r w:rsidR="004F2B01" w:rsidRPr="007F6009">
              <w:rPr>
                <w:rFonts w:ascii="Arial" w:hAnsi="Arial"/>
                <w:b/>
                <w:sz w:val="20"/>
                <w:szCs w:val="20"/>
              </w:rPr>
              <w:t xml:space="preserve"> SEPTEMBRE</w:t>
            </w:r>
          </w:p>
        </w:tc>
        <w:tc>
          <w:tcPr>
            <w:tcW w:w="6792" w:type="dxa"/>
            <w:gridSpan w:val="2"/>
            <w:vAlign w:val="center"/>
          </w:tcPr>
          <w:p w14:paraId="52347DA9" w14:textId="7966A892" w:rsidR="004F2B01" w:rsidRPr="007F6009" w:rsidRDefault="00A36745" w:rsidP="008F57F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F6009">
              <w:rPr>
                <w:rFonts w:ascii="Arial" w:hAnsi="Arial"/>
                <w:b/>
                <w:sz w:val="20"/>
                <w:szCs w:val="20"/>
              </w:rPr>
              <w:t>VENDRE</w:t>
            </w:r>
            <w:r w:rsidR="004F2B01" w:rsidRPr="007F6009">
              <w:rPr>
                <w:rFonts w:ascii="Arial" w:hAnsi="Arial"/>
                <w:b/>
                <w:sz w:val="20"/>
                <w:szCs w:val="20"/>
              </w:rPr>
              <w:t>DI</w:t>
            </w:r>
            <w:r w:rsidR="00883528" w:rsidRPr="007F6009">
              <w:rPr>
                <w:rFonts w:ascii="Arial" w:hAnsi="Arial"/>
                <w:b/>
                <w:sz w:val="20"/>
                <w:szCs w:val="20"/>
              </w:rPr>
              <w:t xml:space="preserve"> 22</w:t>
            </w:r>
            <w:r w:rsidR="004F2B01" w:rsidRPr="007F6009">
              <w:rPr>
                <w:rFonts w:ascii="Arial" w:hAnsi="Arial"/>
                <w:b/>
                <w:sz w:val="20"/>
                <w:szCs w:val="20"/>
              </w:rPr>
              <w:t xml:space="preserve"> SEPTEMBRE</w:t>
            </w:r>
          </w:p>
        </w:tc>
      </w:tr>
      <w:bookmarkEnd w:id="0"/>
      <w:tr w:rsidR="00DD7E9A" w:rsidRPr="0099592B" w14:paraId="2204B9D1" w14:textId="77777777" w:rsidTr="00457A27">
        <w:tc>
          <w:tcPr>
            <w:tcW w:w="1697" w:type="dxa"/>
            <w:shd w:val="clear" w:color="auto" w:fill="FBD4B4" w:themeFill="accent6" w:themeFillTint="66"/>
            <w:vAlign w:val="center"/>
          </w:tcPr>
          <w:p w14:paraId="33BC2F77" w14:textId="756381E6" w:rsidR="00DD7E9A" w:rsidRPr="0099592B" w:rsidRDefault="00DD7E9A" w:rsidP="00C618E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8h30 –8h45</w:t>
            </w:r>
          </w:p>
        </w:tc>
        <w:tc>
          <w:tcPr>
            <w:tcW w:w="3396" w:type="dxa"/>
            <w:shd w:val="clear" w:color="auto" w:fill="FBD4B4" w:themeFill="accent6" w:themeFillTint="66"/>
            <w:vAlign w:val="center"/>
          </w:tcPr>
          <w:p w14:paraId="4D3BA122" w14:textId="77777777" w:rsidR="00DD7E9A" w:rsidRPr="00BC197E" w:rsidRDefault="00DD7E9A" w:rsidP="008F57F8">
            <w:pPr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BC197E">
              <w:rPr>
                <w:rFonts w:ascii="Arial" w:hAnsi="Arial"/>
                <w:b/>
                <w:sz w:val="20"/>
                <w:szCs w:val="20"/>
                <w:u w:val="single"/>
              </w:rPr>
              <w:t>Accueil</w:t>
            </w:r>
          </w:p>
          <w:p w14:paraId="28C71A74" w14:textId="4B763EE7" w:rsidR="00DD7E9A" w:rsidRDefault="00DD7E9A" w:rsidP="0020638C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Laisser les CP sur les ateliers</w:t>
            </w:r>
          </w:p>
          <w:p w14:paraId="76648DF0" w14:textId="77777777" w:rsidR="00DD7E9A" w:rsidRDefault="00DD7E9A" w:rsidP="002F48FC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Réaliser l’appel des élèves.</w:t>
            </w:r>
          </w:p>
          <w:p w14:paraId="1374AE15" w14:textId="5B877371" w:rsidR="00DD7E9A" w:rsidRPr="00DD557E" w:rsidRDefault="00DD7E9A" w:rsidP="002F48FC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 w:rsidRPr="00DD557E">
              <w:rPr>
                <w:rFonts w:ascii="Arial" w:hAnsi="Arial" w:cs="Arial"/>
                <w:sz w:val="18"/>
                <w:szCs w:val="18"/>
              </w:rPr>
              <w:t>Récupérer les documents administratifs.</w:t>
            </w:r>
          </w:p>
          <w:p w14:paraId="19F75C41" w14:textId="7E47226F" w:rsidR="00DD7E9A" w:rsidRPr="00DD557E" w:rsidRDefault="00DD7E9A" w:rsidP="002F48FC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 w:rsidRPr="00DD557E">
              <w:rPr>
                <w:rFonts w:ascii="Arial" w:hAnsi="Arial" w:cs="Arial"/>
                <w:sz w:val="18"/>
                <w:szCs w:val="18"/>
              </w:rPr>
              <w:t>Vérifier leur cahier de liaison + signatures des cahiers + matériel</w:t>
            </w:r>
          </w:p>
        </w:tc>
        <w:tc>
          <w:tcPr>
            <w:tcW w:w="3397" w:type="dxa"/>
            <w:shd w:val="clear" w:color="auto" w:fill="FBD4B4" w:themeFill="accent6" w:themeFillTint="66"/>
            <w:vAlign w:val="center"/>
          </w:tcPr>
          <w:p w14:paraId="61E6D17E" w14:textId="77777777" w:rsidR="00DD7E9A" w:rsidRPr="00BC197E" w:rsidRDefault="00DD7E9A" w:rsidP="002F48FC">
            <w:pPr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BC197E">
              <w:rPr>
                <w:rFonts w:ascii="Arial" w:hAnsi="Arial"/>
                <w:b/>
                <w:sz w:val="20"/>
                <w:szCs w:val="20"/>
                <w:u w:val="single"/>
              </w:rPr>
              <w:t>Accueil</w:t>
            </w:r>
          </w:p>
          <w:p w14:paraId="72F9B1CB" w14:textId="77777777" w:rsidR="004779DE" w:rsidRDefault="004779DE" w:rsidP="002F48FC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Gamme de lecture pour les CM1</w:t>
            </w:r>
          </w:p>
          <w:p w14:paraId="17C811B6" w14:textId="28954FBE" w:rsidR="00DD7E9A" w:rsidRPr="00C618E0" w:rsidRDefault="004779DE" w:rsidP="0020638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Observation du livre : « les doigts rouges » (1</w:t>
            </w:r>
            <w:r w:rsidRPr="004779DE">
              <w:rPr>
                <w:rFonts w:ascii="Arial" w:hAnsi="Arial" w:cs="Arial"/>
                <w:sz w:val="18"/>
                <w:szCs w:val="18"/>
                <w:vertAlign w:val="superscript"/>
              </w:rPr>
              <w:t>ière</w:t>
            </w:r>
            <w:r>
              <w:rPr>
                <w:rFonts w:ascii="Arial" w:hAnsi="Arial" w:cs="Arial"/>
                <w:sz w:val="18"/>
                <w:szCs w:val="18"/>
              </w:rPr>
              <w:t xml:space="preserve"> et 4° de couverture)</w:t>
            </w:r>
          </w:p>
        </w:tc>
        <w:tc>
          <w:tcPr>
            <w:tcW w:w="3396" w:type="dxa"/>
            <w:shd w:val="clear" w:color="auto" w:fill="FBD4B4" w:themeFill="accent6" w:themeFillTint="66"/>
          </w:tcPr>
          <w:p w14:paraId="2A132A6A" w14:textId="14A4552F" w:rsidR="00DD7E9A" w:rsidRPr="003C033D" w:rsidRDefault="00DD7E9A" w:rsidP="003C033D">
            <w:pPr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BC197E">
              <w:rPr>
                <w:rFonts w:ascii="Arial" w:hAnsi="Arial"/>
                <w:b/>
                <w:sz w:val="20"/>
                <w:szCs w:val="20"/>
                <w:u w:val="single"/>
              </w:rPr>
              <w:t>Accueil</w:t>
            </w:r>
          </w:p>
          <w:p w14:paraId="384B5759" w14:textId="77777777" w:rsidR="00A9163F" w:rsidRDefault="00A9163F" w:rsidP="00A9163F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Laisser les CP sur les ateliers</w:t>
            </w:r>
          </w:p>
          <w:p w14:paraId="3D62CE9E" w14:textId="77777777" w:rsidR="00A9163F" w:rsidRDefault="00A9163F" w:rsidP="00A9163F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Réaliser l’appel des élèves.</w:t>
            </w:r>
          </w:p>
          <w:p w14:paraId="129D62B6" w14:textId="77777777" w:rsidR="00A9163F" w:rsidRPr="00DD557E" w:rsidRDefault="00A9163F" w:rsidP="00A9163F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 w:rsidRPr="00DD557E">
              <w:rPr>
                <w:rFonts w:ascii="Arial" w:hAnsi="Arial" w:cs="Arial"/>
                <w:sz w:val="18"/>
                <w:szCs w:val="18"/>
              </w:rPr>
              <w:t>Récupérer les documents administratifs.</w:t>
            </w:r>
          </w:p>
          <w:p w14:paraId="187AD276" w14:textId="3AE09564" w:rsidR="00DD7E9A" w:rsidRPr="00DD557E" w:rsidRDefault="00A9163F" w:rsidP="00A9163F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 w:rsidRPr="00DD557E">
              <w:rPr>
                <w:rFonts w:ascii="Arial" w:hAnsi="Arial" w:cs="Arial"/>
                <w:sz w:val="18"/>
                <w:szCs w:val="18"/>
              </w:rPr>
              <w:t>Vérifier leur cahier de liaison + signatures des cahiers + matériel</w:t>
            </w:r>
          </w:p>
        </w:tc>
        <w:tc>
          <w:tcPr>
            <w:tcW w:w="3396" w:type="dxa"/>
            <w:shd w:val="clear" w:color="auto" w:fill="FBD4B4" w:themeFill="accent6" w:themeFillTint="66"/>
          </w:tcPr>
          <w:p w14:paraId="30AB4A0A" w14:textId="77777777" w:rsidR="00DD7E9A" w:rsidRPr="00BC197E" w:rsidRDefault="00DD7E9A" w:rsidP="00DD7E9A">
            <w:pPr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BC197E">
              <w:rPr>
                <w:rFonts w:ascii="Arial" w:hAnsi="Arial"/>
                <w:b/>
                <w:sz w:val="20"/>
                <w:szCs w:val="20"/>
                <w:u w:val="single"/>
              </w:rPr>
              <w:t>Accueil</w:t>
            </w:r>
          </w:p>
          <w:p w14:paraId="36441DBA" w14:textId="475B8C77" w:rsidR="00DD7E9A" w:rsidRPr="00506A3C" w:rsidRDefault="00DD7E9A" w:rsidP="00DD7E9A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 w:rsidRPr="00506A3C">
              <w:rPr>
                <w:rFonts w:ascii="Arial" w:hAnsi="Arial" w:cs="Arial"/>
                <w:sz w:val="18"/>
                <w:szCs w:val="18"/>
              </w:rPr>
              <w:t xml:space="preserve">Jogging d’écriture pour les CM1 : </w:t>
            </w:r>
            <w:r>
              <w:rPr>
                <w:rFonts w:ascii="Arial" w:hAnsi="Arial" w:cs="Arial"/>
                <w:sz w:val="18"/>
                <w:szCs w:val="18"/>
              </w:rPr>
              <w:t>proposer 3 images au tableau.</w:t>
            </w:r>
          </w:p>
          <w:p w14:paraId="5575C49E" w14:textId="6E3535F8" w:rsidR="00DD7E9A" w:rsidRPr="00552BE6" w:rsidRDefault="00DD7E9A" w:rsidP="00DD7E9A">
            <w:pPr>
              <w:rPr>
                <w:rFonts w:ascii="Arial" w:hAnsi="Arial"/>
                <w:sz w:val="20"/>
                <w:szCs w:val="20"/>
              </w:rPr>
            </w:pPr>
            <w:r w:rsidRPr="00506A3C">
              <w:rPr>
                <w:rFonts w:ascii="Arial" w:hAnsi="Arial" w:cs="Arial"/>
                <w:sz w:val="18"/>
                <w:szCs w:val="18"/>
              </w:rPr>
              <w:t>Corriger</w:t>
            </w:r>
          </w:p>
        </w:tc>
      </w:tr>
      <w:tr w:rsidR="0064483E" w:rsidRPr="0099592B" w14:paraId="2CB762D1" w14:textId="77777777" w:rsidTr="0088467B">
        <w:trPr>
          <w:trHeight w:val="669"/>
        </w:trPr>
        <w:tc>
          <w:tcPr>
            <w:tcW w:w="1697" w:type="dxa"/>
            <w:vAlign w:val="center"/>
          </w:tcPr>
          <w:p w14:paraId="2A59474A" w14:textId="7026B8A5" w:rsidR="0064483E" w:rsidRPr="0099592B" w:rsidRDefault="0064483E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8h45 – 10h10</w:t>
            </w: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14:paraId="73E0A4C2" w14:textId="0C1D8D6E" w:rsidR="000364EF" w:rsidRPr="006356DA" w:rsidRDefault="000364EF" w:rsidP="00F30352">
            <w:pPr>
              <w:rPr>
                <w:rFonts w:ascii="Arial" w:hAnsi="Arial"/>
                <w:sz w:val="18"/>
                <w:szCs w:val="18"/>
              </w:rPr>
            </w:pPr>
            <w:r w:rsidRPr="006356DA">
              <w:rPr>
                <w:rFonts w:ascii="Arial" w:hAnsi="Arial"/>
                <w:sz w:val="18"/>
                <w:szCs w:val="18"/>
              </w:rPr>
              <w:t>Regroupement CP</w:t>
            </w:r>
          </w:p>
          <w:p w14:paraId="419A3414" w14:textId="77777777" w:rsidR="0064483E" w:rsidRPr="006356DA" w:rsidRDefault="0064483E" w:rsidP="00F30352">
            <w:pPr>
              <w:rPr>
                <w:rFonts w:ascii="Arial" w:hAnsi="Arial"/>
                <w:color w:val="76923C" w:themeColor="accent3" w:themeShade="BF"/>
                <w:sz w:val="18"/>
                <w:szCs w:val="18"/>
              </w:rPr>
            </w:pPr>
            <w:r w:rsidRPr="006356DA">
              <w:rPr>
                <w:rFonts w:ascii="Arial" w:hAnsi="Arial"/>
                <w:color w:val="76923C" w:themeColor="accent3" w:themeShade="BF"/>
                <w:sz w:val="18"/>
                <w:szCs w:val="18"/>
              </w:rPr>
              <w:t>Lecture – Phono</w:t>
            </w:r>
          </w:p>
          <w:p w14:paraId="2C5B5FAE" w14:textId="7A864723" w:rsidR="0064483E" w:rsidRPr="006356DA" w:rsidRDefault="00DD7E9A" w:rsidP="00E34CF9">
            <w:pPr>
              <w:rPr>
                <w:rFonts w:ascii="Arial" w:hAnsi="Arial" w:cs="Arial"/>
                <w:sz w:val="18"/>
                <w:szCs w:val="18"/>
              </w:rPr>
            </w:pPr>
            <w:r w:rsidRPr="006356DA">
              <w:rPr>
                <w:rFonts w:ascii="Arial" w:hAnsi="Arial" w:cs="Arial"/>
                <w:sz w:val="18"/>
                <w:szCs w:val="18"/>
              </w:rPr>
              <w:t>Démarrer</w:t>
            </w:r>
            <w:r w:rsidR="004779DE" w:rsidRPr="006356DA">
              <w:rPr>
                <w:rFonts w:ascii="Arial" w:hAnsi="Arial" w:cs="Arial"/>
                <w:sz w:val="18"/>
                <w:szCs w:val="18"/>
              </w:rPr>
              <w:t xml:space="preserve"> le son o</w:t>
            </w:r>
          </w:p>
          <w:p w14:paraId="2BDEDE9E" w14:textId="7E7F2D7C" w:rsidR="003401EF" w:rsidRPr="006356DA" w:rsidRDefault="003401EF" w:rsidP="00E34CF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6356DA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Cf. fiche de </w:t>
            </w:r>
            <w:proofErr w:type="spellStart"/>
            <w:r w:rsidRPr="006356DA">
              <w:rPr>
                <w:rFonts w:ascii="Arial" w:hAnsi="Arial" w:cs="Arial"/>
                <w:b/>
                <w:color w:val="008000"/>
                <w:sz w:val="18"/>
                <w:szCs w:val="18"/>
              </w:rPr>
              <w:t>prep</w:t>
            </w:r>
            <w:proofErr w:type="spellEnd"/>
            <w:r w:rsidRPr="006356DA">
              <w:rPr>
                <w:rFonts w:ascii="Arial" w:hAnsi="Arial" w:cs="Arial"/>
                <w:b/>
                <w:color w:val="008000"/>
                <w:sz w:val="18"/>
                <w:szCs w:val="18"/>
              </w:rPr>
              <w:t>.</w:t>
            </w:r>
          </w:p>
          <w:p w14:paraId="727349D8" w14:textId="77777777" w:rsidR="00397155" w:rsidRPr="006356DA" w:rsidRDefault="004779DE" w:rsidP="00E34CF9">
            <w:pPr>
              <w:rPr>
                <w:rFonts w:ascii="Arial" w:hAnsi="Arial" w:cs="Arial"/>
                <w:sz w:val="18"/>
                <w:szCs w:val="18"/>
              </w:rPr>
            </w:pPr>
            <w:r w:rsidRPr="006356DA">
              <w:rPr>
                <w:rFonts w:ascii="Arial" w:hAnsi="Arial" w:cs="Arial"/>
                <w:sz w:val="18"/>
                <w:szCs w:val="18"/>
              </w:rPr>
              <w:t>Petits jeux autour du a et du o. Petites comptines.</w:t>
            </w:r>
          </w:p>
          <w:p w14:paraId="27CED3F6" w14:textId="3CE92F64" w:rsidR="004779DE" w:rsidRPr="006356DA" w:rsidRDefault="004779DE" w:rsidP="00E34CF9">
            <w:pPr>
              <w:rPr>
                <w:rFonts w:ascii="Arial" w:hAnsi="Arial" w:cs="Arial"/>
                <w:sz w:val="18"/>
                <w:szCs w:val="18"/>
              </w:rPr>
            </w:pPr>
            <w:r w:rsidRPr="006356DA">
              <w:rPr>
                <w:rFonts w:ascii="Arial" w:hAnsi="Arial" w:cs="Arial"/>
                <w:sz w:val="18"/>
                <w:szCs w:val="18"/>
              </w:rPr>
              <w:t>Maison du son.</w:t>
            </w:r>
          </w:p>
          <w:p w14:paraId="58CBF6F4" w14:textId="77777777" w:rsidR="004779DE" w:rsidRPr="006356DA" w:rsidRDefault="004779DE" w:rsidP="00E34CF9">
            <w:pPr>
              <w:rPr>
                <w:rFonts w:ascii="Arial" w:hAnsi="Arial" w:cs="Arial"/>
                <w:sz w:val="18"/>
                <w:szCs w:val="18"/>
              </w:rPr>
            </w:pPr>
            <w:r w:rsidRPr="006356DA">
              <w:rPr>
                <w:rFonts w:ascii="Arial" w:hAnsi="Arial" w:cs="Arial"/>
                <w:sz w:val="18"/>
                <w:szCs w:val="18"/>
              </w:rPr>
              <w:t>Présentation des ateliers.</w:t>
            </w:r>
          </w:p>
          <w:p w14:paraId="5A76C6CB" w14:textId="23CDD080" w:rsidR="004779DE" w:rsidRPr="008369DC" w:rsidRDefault="004779DE" w:rsidP="00E34CF9">
            <w:pPr>
              <w:rPr>
                <w:rFonts w:ascii="Cursivestandard" w:hAnsi="Cursivestandard" w:cs="Arial"/>
                <w:sz w:val="18"/>
                <w:szCs w:val="18"/>
              </w:rPr>
            </w:pPr>
            <w:r w:rsidRPr="006356DA">
              <w:rPr>
                <w:rFonts w:ascii="Arial" w:hAnsi="Arial" w:cs="Arial"/>
                <w:sz w:val="18"/>
                <w:szCs w:val="18"/>
              </w:rPr>
              <w:t>Autonomie sur ateliers.</w:t>
            </w:r>
          </w:p>
        </w:tc>
        <w:tc>
          <w:tcPr>
            <w:tcW w:w="3397" w:type="dxa"/>
            <w:tcBorders>
              <w:left w:val="single" w:sz="4" w:space="0" w:color="auto"/>
            </w:tcBorders>
          </w:tcPr>
          <w:p w14:paraId="48702117" w14:textId="77777777" w:rsidR="0064483E" w:rsidRPr="006356DA" w:rsidRDefault="0064483E" w:rsidP="00E34CF9">
            <w:pPr>
              <w:rPr>
                <w:rFonts w:ascii="Arial" w:hAnsi="Arial"/>
                <w:color w:val="FF0000"/>
                <w:sz w:val="18"/>
                <w:szCs w:val="18"/>
              </w:rPr>
            </w:pPr>
            <w:r w:rsidRPr="006356DA">
              <w:rPr>
                <w:rFonts w:ascii="Arial" w:hAnsi="Arial"/>
                <w:color w:val="FF0000"/>
                <w:sz w:val="18"/>
                <w:szCs w:val="18"/>
              </w:rPr>
              <w:t>Maths</w:t>
            </w:r>
          </w:p>
          <w:p w14:paraId="361D2141" w14:textId="534B8D31" w:rsidR="004779DE" w:rsidRPr="00BD7D14" w:rsidRDefault="00DD7E9A" w:rsidP="00BD7D14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356DA">
              <w:rPr>
                <w:rFonts w:ascii="Arial" w:hAnsi="Arial" w:cs="Arial"/>
                <w:sz w:val="18"/>
                <w:szCs w:val="18"/>
              </w:rPr>
              <w:t>Reprendre les manipulations sur les grands nombres : je lis, j’écris, je range, je décompose.</w:t>
            </w:r>
          </w:p>
        </w:tc>
        <w:tc>
          <w:tcPr>
            <w:tcW w:w="3396" w:type="dxa"/>
            <w:tcBorders>
              <w:right w:val="single" w:sz="2" w:space="0" w:color="auto"/>
            </w:tcBorders>
          </w:tcPr>
          <w:p w14:paraId="71D23B31" w14:textId="77777777" w:rsidR="00A9163F" w:rsidRPr="006356DA" w:rsidRDefault="00A9163F" w:rsidP="00A9163F">
            <w:pPr>
              <w:rPr>
                <w:rFonts w:ascii="Arial" w:hAnsi="Arial"/>
                <w:sz w:val="18"/>
                <w:szCs w:val="18"/>
              </w:rPr>
            </w:pPr>
            <w:r w:rsidRPr="006356DA">
              <w:rPr>
                <w:rFonts w:ascii="Arial" w:hAnsi="Arial"/>
                <w:sz w:val="18"/>
                <w:szCs w:val="18"/>
              </w:rPr>
              <w:t>Regroupement CP</w:t>
            </w:r>
          </w:p>
          <w:p w14:paraId="2935C49B" w14:textId="77777777" w:rsidR="00A9163F" w:rsidRPr="006356DA" w:rsidRDefault="00A9163F" w:rsidP="00A9163F">
            <w:pPr>
              <w:rPr>
                <w:rFonts w:ascii="Arial" w:hAnsi="Arial"/>
                <w:color w:val="76923C" w:themeColor="accent3" w:themeShade="BF"/>
                <w:sz w:val="18"/>
                <w:szCs w:val="18"/>
              </w:rPr>
            </w:pPr>
            <w:r w:rsidRPr="006356DA">
              <w:rPr>
                <w:rFonts w:ascii="Arial" w:hAnsi="Arial"/>
                <w:color w:val="76923C" w:themeColor="accent3" w:themeShade="BF"/>
                <w:sz w:val="18"/>
                <w:szCs w:val="18"/>
              </w:rPr>
              <w:t>Lecture – Phono</w:t>
            </w:r>
          </w:p>
          <w:p w14:paraId="0EC44740" w14:textId="101E91EA" w:rsidR="00A9163F" w:rsidRDefault="00A9163F" w:rsidP="00A9163F">
            <w:pPr>
              <w:rPr>
                <w:rFonts w:ascii="Arial" w:hAnsi="Arial" w:cs="Arial"/>
                <w:sz w:val="18"/>
                <w:szCs w:val="18"/>
              </w:rPr>
            </w:pPr>
            <w:r w:rsidRPr="006356DA">
              <w:rPr>
                <w:rFonts w:ascii="Arial" w:hAnsi="Arial" w:cs="Arial"/>
                <w:sz w:val="18"/>
                <w:szCs w:val="18"/>
              </w:rPr>
              <w:t>Terminer le son o</w:t>
            </w:r>
          </w:p>
          <w:p w14:paraId="3A9CB3B7" w14:textId="12A56058" w:rsidR="00694AF1" w:rsidRPr="006356DA" w:rsidRDefault="00694AF1" w:rsidP="00A916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Lecture du manuel ; exercices d’écriture.</w:t>
            </w:r>
          </w:p>
          <w:p w14:paraId="1AEE2D08" w14:textId="77777777" w:rsidR="00A9163F" w:rsidRPr="006356DA" w:rsidRDefault="00A9163F" w:rsidP="00A9163F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6356DA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Cf. fiche de </w:t>
            </w:r>
            <w:proofErr w:type="spellStart"/>
            <w:r w:rsidRPr="006356DA">
              <w:rPr>
                <w:rFonts w:ascii="Arial" w:hAnsi="Arial" w:cs="Arial"/>
                <w:b/>
                <w:color w:val="008000"/>
                <w:sz w:val="18"/>
                <w:szCs w:val="18"/>
              </w:rPr>
              <w:t>prep</w:t>
            </w:r>
            <w:proofErr w:type="spellEnd"/>
            <w:r w:rsidRPr="006356DA">
              <w:rPr>
                <w:rFonts w:ascii="Arial" w:hAnsi="Arial" w:cs="Arial"/>
                <w:b/>
                <w:color w:val="008000"/>
                <w:sz w:val="18"/>
                <w:szCs w:val="18"/>
              </w:rPr>
              <w:t>.</w:t>
            </w:r>
          </w:p>
          <w:p w14:paraId="7917854E" w14:textId="780DB783" w:rsidR="0064483E" w:rsidRPr="006356DA" w:rsidRDefault="00A9163F" w:rsidP="004D086C">
            <w:pPr>
              <w:rPr>
                <w:rFonts w:ascii="Arial" w:hAnsi="Arial"/>
                <w:sz w:val="18"/>
                <w:szCs w:val="18"/>
              </w:rPr>
            </w:pPr>
            <w:r w:rsidRPr="006356DA">
              <w:rPr>
                <w:rFonts w:ascii="Arial" w:hAnsi="Arial"/>
                <w:sz w:val="18"/>
                <w:szCs w:val="18"/>
              </w:rPr>
              <w:t>Présenter le travail sur le cahier du jour (écriture)</w:t>
            </w:r>
          </w:p>
          <w:p w14:paraId="6B7186DE" w14:textId="7656C749" w:rsidR="00A9163F" w:rsidRPr="00A9163F" w:rsidRDefault="00A9163F" w:rsidP="004D086C">
            <w:pPr>
              <w:rPr>
                <w:rFonts w:ascii="Arial" w:hAnsi="Arial"/>
                <w:sz w:val="20"/>
                <w:szCs w:val="20"/>
              </w:rPr>
            </w:pPr>
            <w:r w:rsidRPr="006356DA">
              <w:rPr>
                <w:rFonts w:ascii="Arial" w:hAnsi="Arial"/>
                <w:sz w:val="18"/>
                <w:szCs w:val="18"/>
              </w:rPr>
              <w:t>Autonomie sur ateliers (dont écriture)</w:t>
            </w:r>
          </w:p>
        </w:tc>
        <w:tc>
          <w:tcPr>
            <w:tcW w:w="3396" w:type="dxa"/>
            <w:tcBorders>
              <w:left w:val="single" w:sz="2" w:space="0" w:color="auto"/>
            </w:tcBorders>
          </w:tcPr>
          <w:p w14:paraId="16E63563" w14:textId="77777777" w:rsidR="00D46C67" w:rsidRPr="006356DA" w:rsidRDefault="00D46C67" w:rsidP="00D46C67">
            <w:pPr>
              <w:rPr>
                <w:rFonts w:ascii="Arial" w:hAnsi="Arial"/>
                <w:color w:val="FF0000"/>
                <w:sz w:val="18"/>
                <w:szCs w:val="18"/>
              </w:rPr>
            </w:pPr>
            <w:r w:rsidRPr="006356DA">
              <w:rPr>
                <w:rFonts w:ascii="Arial" w:hAnsi="Arial"/>
                <w:color w:val="FF0000"/>
                <w:sz w:val="18"/>
                <w:szCs w:val="18"/>
              </w:rPr>
              <w:t>Maths</w:t>
            </w:r>
          </w:p>
          <w:p w14:paraId="7EA8CC6D" w14:textId="570B8ACB" w:rsidR="00C86305" w:rsidRPr="0099592B" w:rsidRDefault="00D46C67" w:rsidP="00D46C67">
            <w:pPr>
              <w:rPr>
                <w:rFonts w:ascii="Arial" w:hAnsi="Arial"/>
                <w:sz w:val="20"/>
                <w:szCs w:val="20"/>
              </w:rPr>
            </w:pPr>
            <w:r w:rsidRPr="006356DA">
              <w:rPr>
                <w:rFonts w:ascii="Arial" w:hAnsi="Arial" w:cs="Arial"/>
                <w:sz w:val="18"/>
                <w:szCs w:val="18"/>
              </w:rPr>
              <w:t>Poursuivre les manipulations sur les grands nombres : je lis, j’écris, je range, je décompose.</w:t>
            </w:r>
          </w:p>
        </w:tc>
      </w:tr>
      <w:tr w:rsidR="00ED15F5" w:rsidRPr="0099592B" w14:paraId="49495DF1" w14:textId="77777777" w:rsidTr="0064483E"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1256B116" w14:textId="1661F241" w:rsidR="00ED15F5" w:rsidRPr="0099592B" w:rsidRDefault="00725451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10h10 – 10h30</w:t>
            </w:r>
          </w:p>
        </w:tc>
        <w:tc>
          <w:tcPr>
            <w:tcW w:w="13585" w:type="dxa"/>
            <w:gridSpan w:val="4"/>
            <w:shd w:val="clear" w:color="auto" w:fill="BFBFBF" w:themeFill="background1" w:themeFillShade="BF"/>
            <w:vAlign w:val="center"/>
          </w:tcPr>
          <w:p w14:paraId="22D46592" w14:textId="77777777" w:rsidR="00ED15F5" w:rsidRPr="0099592B" w:rsidRDefault="00ED15F5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9592B">
              <w:rPr>
                <w:rFonts w:ascii="Arial" w:hAnsi="Arial"/>
                <w:sz w:val="20"/>
                <w:szCs w:val="20"/>
              </w:rPr>
              <w:t>RECREATION</w:t>
            </w:r>
          </w:p>
        </w:tc>
      </w:tr>
      <w:tr w:rsidR="00400BE1" w:rsidRPr="0099592B" w14:paraId="09C281ED" w14:textId="77777777" w:rsidTr="00400BE1">
        <w:trPr>
          <w:trHeight w:val="860"/>
        </w:trPr>
        <w:tc>
          <w:tcPr>
            <w:tcW w:w="1697" w:type="dxa"/>
            <w:vMerge w:val="restart"/>
            <w:vAlign w:val="center"/>
          </w:tcPr>
          <w:p w14:paraId="1EA5C078" w14:textId="58F68868" w:rsidR="00400BE1" w:rsidRPr="0099592B" w:rsidRDefault="00400BE1" w:rsidP="00DC6D6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10h30 – 12h00</w:t>
            </w:r>
          </w:p>
        </w:tc>
        <w:tc>
          <w:tcPr>
            <w:tcW w:w="3396" w:type="dxa"/>
            <w:vMerge w:val="restart"/>
            <w:tcBorders>
              <w:right w:val="single" w:sz="4" w:space="0" w:color="auto"/>
            </w:tcBorders>
          </w:tcPr>
          <w:p w14:paraId="5BCB6798" w14:textId="77777777" w:rsidR="00400BE1" w:rsidRPr="00662DD8" w:rsidRDefault="00400BE1" w:rsidP="00471016">
            <w:pPr>
              <w:rPr>
                <w:rFonts w:ascii="Arial" w:hAnsi="Arial"/>
                <w:color w:val="FF0000"/>
                <w:sz w:val="18"/>
                <w:szCs w:val="18"/>
              </w:rPr>
            </w:pPr>
            <w:r w:rsidRPr="00662DD8">
              <w:rPr>
                <w:rFonts w:ascii="Arial" w:hAnsi="Arial"/>
                <w:color w:val="FF0000"/>
                <w:sz w:val="18"/>
                <w:szCs w:val="18"/>
              </w:rPr>
              <w:t>Maths</w:t>
            </w:r>
          </w:p>
          <w:p w14:paraId="60D58584" w14:textId="77777777" w:rsidR="00400BE1" w:rsidRPr="00662DD8" w:rsidRDefault="004779DE" w:rsidP="00F75F4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62DD8">
              <w:rPr>
                <w:rFonts w:ascii="Arial" w:eastAsia="Arial Unicode MS" w:hAnsi="Arial" w:cs="Arial"/>
                <w:sz w:val="18"/>
                <w:szCs w:val="18"/>
              </w:rPr>
              <w:t>Petits jeux autour du devant-derrière-…</w:t>
            </w:r>
          </w:p>
          <w:p w14:paraId="22B80A82" w14:textId="77777777" w:rsidR="004779DE" w:rsidRPr="00662DD8" w:rsidRDefault="004779DE" w:rsidP="00F75F4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62DD8">
              <w:rPr>
                <w:rFonts w:ascii="Arial" w:eastAsia="Arial Unicode MS" w:hAnsi="Arial" w:cs="Arial"/>
                <w:sz w:val="18"/>
                <w:szCs w:val="18"/>
              </w:rPr>
              <w:t>Reprendre les 2 ateliers sur cette compétence.</w:t>
            </w:r>
          </w:p>
          <w:p w14:paraId="440444B5" w14:textId="74CE6D75" w:rsidR="00130046" w:rsidRPr="00DC6D6B" w:rsidRDefault="00130046" w:rsidP="00F75F4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662DD8">
              <w:rPr>
                <w:rFonts w:ascii="Arial" w:eastAsia="Arial Unicode MS" w:hAnsi="Arial" w:cs="Arial"/>
                <w:sz w:val="18"/>
                <w:szCs w:val="18"/>
              </w:rPr>
              <w:t>Démarrer la comparaison de nombres afin de les ranger (+ gd, + pt, =)</w:t>
            </w:r>
          </w:p>
        </w:tc>
        <w:tc>
          <w:tcPr>
            <w:tcW w:w="3397" w:type="dxa"/>
            <w:tcBorders>
              <w:left w:val="single" w:sz="4" w:space="0" w:color="auto"/>
            </w:tcBorders>
          </w:tcPr>
          <w:p w14:paraId="09F1055C" w14:textId="0B6C95FC" w:rsidR="00400BE1" w:rsidRPr="00662DD8" w:rsidRDefault="00400BE1" w:rsidP="00310D7A">
            <w:pPr>
              <w:rPr>
                <w:rFonts w:ascii="Arial" w:hAnsi="Arial"/>
                <w:color w:val="76923C" w:themeColor="accent3" w:themeShade="BF"/>
                <w:sz w:val="18"/>
                <w:szCs w:val="18"/>
              </w:rPr>
            </w:pPr>
            <w:r w:rsidRPr="00662DD8">
              <w:rPr>
                <w:rFonts w:ascii="Arial" w:hAnsi="Arial"/>
                <w:color w:val="76923C" w:themeColor="accent3" w:themeShade="BF"/>
                <w:sz w:val="18"/>
                <w:szCs w:val="18"/>
              </w:rPr>
              <w:t>EDL - Vocabulaire</w:t>
            </w:r>
          </w:p>
          <w:p w14:paraId="06106DA2" w14:textId="77777777" w:rsidR="00400BE1" w:rsidRPr="00662DD8" w:rsidRDefault="00400BE1" w:rsidP="00310D7A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62DD8">
              <w:rPr>
                <w:rFonts w:ascii="Arial" w:hAnsi="Arial" w:cs="Arial"/>
                <w:sz w:val="18"/>
                <w:szCs w:val="18"/>
              </w:rPr>
              <w:t>Reprendre les manipulations sur l’utilisation du dictionnaire.</w:t>
            </w:r>
          </w:p>
          <w:p w14:paraId="7B2F73B4" w14:textId="3F4A926E" w:rsidR="004779DE" w:rsidRPr="00662DD8" w:rsidRDefault="004779DE" w:rsidP="00310D7A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62DD8">
              <w:rPr>
                <w:rFonts w:ascii="Arial" w:hAnsi="Arial" w:cs="Arial"/>
                <w:sz w:val="18"/>
                <w:szCs w:val="18"/>
              </w:rPr>
              <w:t>Ajouter la recherche du genre du nom.</w:t>
            </w:r>
          </w:p>
        </w:tc>
        <w:tc>
          <w:tcPr>
            <w:tcW w:w="3396" w:type="dxa"/>
            <w:vMerge w:val="restart"/>
            <w:tcBorders>
              <w:right w:val="single" w:sz="2" w:space="0" w:color="auto"/>
            </w:tcBorders>
          </w:tcPr>
          <w:p w14:paraId="5DA3F165" w14:textId="10C5B63F" w:rsidR="00400BE1" w:rsidRPr="00662DD8" w:rsidRDefault="00400BE1" w:rsidP="004F2B01">
            <w:pPr>
              <w:rPr>
                <w:rFonts w:ascii="Arial" w:hAnsi="Arial"/>
                <w:sz w:val="18"/>
                <w:szCs w:val="18"/>
              </w:rPr>
            </w:pPr>
            <w:r w:rsidRPr="00662DD8">
              <w:rPr>
                <w:rFonts w:ascii="Arial" w:hAnsi="Arial"/>
                <w:sz w:val="18"/>
                <w:szCs w:val="18"/>
              </w:rPr>
              <w:t>Ateliers autonomes</w:t>
            </w:r>
          </w:p>
          <w:p w14:paraId="58EEC657" w14:textId="77777777" w:rsidR="00400BE1" w:rsidRPr="00662DD8" w:rsidRDefault="00400BE1" w:rsidP="004F2B01">
            <w:pPr>
              <w:rPr>
                <w:rFonts w:ascii="Arial" w:hAnsi="Arial"/>
                <w:color w:val="FF0000"/>
                <w:sz w:val="18"/>
                <w:szCs w:val="18"/>
              </w:rPr>
            </w:pPr>
            <w:r w:rsidRPr="00662DD8">
              <w:rPr>
                <w:rFonts w:ascii="Arial" w:hAnsi="Arial"/>
                <w:color w:val="FF0000"/>
                <w:sz w:val="18"/>
                <w:szCs w:val="18"/>
              </w:rPr>
              <w:t>Maths</w:t>
            </w:r>
          </w:p>
          <w:p w14:paraId="14694F96" w14:textId="7CF7E579" w:rsidR="00400BE1" w:rsidRPr="00662DD8" w:rsidRDefault="00400BE1" w:rsidP="008F57F8">
            <w:pPr>
              <w:rPr>
                <w:rFonts w:ascii="Arial" w:hAnsi="Arial"/>
                <w:sz w:val="18"/>
                <w:szCs w:val="18"/>
              </w:rPr>
            </w:pPr>
            <w:r w:rsidRPr="00662DD8">
              <w:rPr>
                <w:rFonts w:ascii="Arial" w:hAnsi="Arial"/>
                <w:sz w:val="18"/>
                <w:szCs w:val="18"/>
              </w:rPr>
              <w:t xml:space="preserve">Finir la séquence sur </w:t>
            </w:r>
            <w:r w:rsidR="00662DD8">
              <w:rPr>
                <w:rFonts w:ascii="Arial" w:hAnsi="Arial"/>
                <w:sz w:val="18"/>
                <w:szCs w:val="18"/>
              </w:rPr>
              <w:t>+gd, + pt, =</w:t>
            </w:r>
          </w:p>
          <w:p w14:paraId="755CD23D" w14:textId="30C8ADE8" w:rsidR="00400BE1" w:rsidRPr="00D0768B" w:rsidRDefault="00400BE1" w:rsidP="008F57F8">
            <w:pPr>
              <w:rPr>
                <w:sz w:val="18"/>
                <w:szCs w:val="18"/>
              </w:rPr>
            </w:pPr>
            <w:r w:rsidRPr="00662DD8">
              <w:rPr>
                <w:rFonts w:ascii="Arial" w:hAnsi="Arial"/>
                <w:sz w:val="18"/>
                <w:szCs w:val="18"/>
              </w:rPr>
              <w:t>Fichier pour ceux qui sont prêts</w:t>
            </w:r>
          </w:p>
        </w:tc>
        <w:tc>
          <w:tcPr>
            <w:tcW w:w="3396" w:type="dxa"/>
            <w:vMerge w:val="restart"/>
            <w:tcBorders>
              <w:left w:val="single" w:sz="2" w:space="0" w:color="auto"/>
            </w:tcBorders>
          </w:tcPr>
          <w:p w14:paraId="4C74EEE3" w14:textId="72F9B8D6" w:rsidR="00400BE1" w:rsidRPr="00387ABB" w:rsidRDefault="00400BE1" w:rsidP="008F57F8">
            <w:pPr>
              <w:rPr>
                <w:rFonts w:ascii="Arial" w:hAnsi="Arial"/>
                <w:color w:val="76923C" w:themeColor="accent3" w:themeShade="BF"/>
                <w:sz w:val="18"/>
                <w:szCs w:val="18"/>
              </w:rPr>
            </w:pPr>
            <w:r w:rsidRPr="00387ABB">
              <w:rPr>
                <w:rFonts w:ascii="Arial" w:hAnsi="Arial"/>
                <w:color w:val="76923C" w:themeColor="accent3" w:themeShade="BF"/>
                <w:sz w:val="18"/>
                <w:szCs w:val="18"/>
              </w:rPr>
              <w:t>EDL : Grammaire</w:t>
            </w:r>
          </w:p>
          <w:p w14:paraId="1EDD011D" w14:textId="77777777" w:rsidR="00400BE1" w:rsidRDefault="00400BE1" w:rsidP="004532D3">
            <w:pPr>
              <w:rPr>
                <w:rFonts w:ascii="Arial" w:hAnsi="Arial"/>
                <w:sz w:val="18"/>
                <w:szCs w:val="18"/>
              </w:rPr>
            </w:pPr>
            <w:r w:rsidRPr="00387ABB">
              <w:rPr>
                <w:rFonts w:ascii="Arial" w:hAnsi="Arial"/>
                <w:sz w:val="18"/>
                <w:szCs w:val="18"/>
              </w:rPr>
              <w:t>Reprendre les manipulations sur la phrase</w:t>
            </w:r>
            <w:r w:rsidR="004532D3">
              <w:rPr>
                <w:rFonts w:ascii="Arial" w:hAnsi="Arial"/>
                <w:sz w:val="18"/>
                <w:szCs w:val="18"/>
              </w:rPr>
              <w:t>.</w:t>
            </w:r>
          </w:p>
          <w:p w14:paraId="14047328" w14:textId="1D96DAC3" w:rsidR="004532D3" w:rsidRPr="00A95D9E" w:rsidRDefault="004532D3" w:rsidP="004532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Identifier le verbe de la phrase et donner son infinitif.</w:t>
            </w:r>
          </w:p>
        </w:tc>
      </w:tr>
      <w:tr w:rsidR="00400BE1" w:rsidRPr="0099592B" w14:paraId="4AC01E6A" w14:textId="77777777" w:rsidTr="007F6009">
        <w:trPr>
          <w:trHeight w:val="334"/>
        </w:trPr>
        <w:tc>
          <w:tcPr>
            <w:tcW w:w="1697" w:type="dxa"/>
            <w:vMerge/>
            <w:vAlign w:val="center"/>
          </w:tcPr>
          <w:p w14:paraId="47F51CB0" w14:textId="1F8071B4" w:rsidR="00400BE1" w:rsidRDefault="00400BE1" w:rsidP="00DC6D6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right w:val="single" w:sz="4" w:space="0" w:color="auto"/>
            </w:tcBorders>
          </w:tcPr>
          <w:p w14:paraId="215A7238" w14:textId="77777777" w:rsidR="00400BE1" w:rsidRDefault="00400BE1" w:rsidP="0047101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</w:tcPr>
          <w:p w14:paraId="39AE56DC" w14:textId="77777777" w:rsidR="00400BE1" w:rsidRPr="00662DD8" w:rsidRDefault="00400BE1" w:rsidP="00310D7A">
            <w:pPr>
              <w:rPr>
                <w:rFonts w:ascii="Arial" w:hAnsi="Arial"/>
                <w:color w:val="3366FF"/>
                <w:sz w:val="18"/>
                <w:szCs w:val="18"/>
              </w:rPr>
            </w:pPr>
            <w:r w:rsidRPr="00662DD8">
              <w:rPr>
                <w:rFonts w:ascii="Arial" w:hAnsi="Arial"/>
                <w:color w:val="3366FF"/>
                <w:sz w:val="18"/>
                <w:szCs w:val="18"/>
              </w:rPr>
              <w:t>Histoire</w:t>
            </w:r>
          </w:p>
          <w:p w14:paraId="25DC7F80" w14:textId="210D3C99" w:rsidR="00400BE1" w:rsidRPr="00662DD8" w:rsidRDefault="00400BE1" w:rsidP="00310D7A">
            <w:pPr>
              <w:rPr>
                <w:rFonts w:ascii="Arial" w:hAnsi="Arial"/>
                <w:sz w:val="18"/>
                <w:szCs w:val="18"/>
              </w:rPr>
            </w:pPr>
            <w:r w:rsidRPr="00662DD8">
              <w:rPr>
                <w:rFonts w:ascii="Arial" w:hAnsi="Arial"/>
                <w:sz w:val="18"/>
                <w:szCs w:val="18"/>
              </w:rPr>
              <w:t>Avec les CM1 de Mr Pascal</w:t>
            </w:r>
          </w:p>
        </w:tc>
        <w:tc>
          <w:tcPr>
            <w:tcW w:w="3396" w:type="dxa"/>
            <w:vMerge/>
            <w:tcBorders>
              <w:right w:val="single" w:sz="2" w:space="0" w:color="auto"/>
            </w:tcBorders>
          </w:tcPr>
          <w:p w14:paraId="17140AF9" w14:textId="77777777" w:rsidR="00400BE1" w:rsidRDefault="00400BE1" w:rsidP="004F2B0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2" w:space="0" w:color="auto"/>
            </w:tcBorders>
          </w:tcPr>
          <w:p w14:paraId="76F5B225" w14:textId="77777777" w:rsidR="00400BE1" w:rsidRPr="00670745" w:rsidRDefault="00400BE1" w:rsidP="008F57F8">
            <w:pPr>
              <w:rPr>
                <w:rFonts w:ascii="Arial" w:hAnsi="Arial"/>
                <w:i/>
                <w:color w:val="76923C" w:themeColor="accent3" w:themeShade="BF"/>
                <w:sz w:val="20"/>
                <w:szCs w:val="20"/>
              </w:rPr>
            </w:pPr>
          </w:p>
        </w:tc>
      </w:tr>
      <w:tr w:rsidR="00ED15F5" w:rsidRPr="0099592B" w14:paraId="52A270C5" w14:textId="77777777" w:rsidTr="0064483E"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05FF2403" w14:textId="7046FFB9" w:rsidR="00ED15F5" w:rsidRPr="0099592B" w:rsidRDefault="00725451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12h00 – 14h00</w:t>
            </w:r>
          </w:p>
        </w:tc>
        <w:tc>
          <w:tcPr>
            <w:tcW w:w="13585" w:type="dxa"/>
            <w:gridSpan w:val="4"/>
            <w:shd w:val="clear" w:color="auto" w:fill="BFBFBF" w:themeFill="background1" w:themeFillShade="BF"/>
            <w:vAlign w:val="center"/>
          </w:tcPr>
          <w:p w14:paraId="2815426F" w14:textId="77777777" w:rsidR="00ED15F5" w:rsidRPr="0099592B" w:rsidRDefault="00ED15F5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9592B">
              <w:rPr>
                <w:rFonts w:ascii="Arial" w:hAnsi="Arial"/>
                <w:sz w:val="20"/>
                <w:szCs w:val="20"/>
              </w:rPr>
              <w:t>PAUSE MERIDIENNE</w:t>
            </w:r>
          </w:p>
        </w:tc>
      </w:tr>
      <w:tr w:rsidR="007D0EE1" w:rsidRPr="0099592B" w14:paraId="7BAEA739" w14:textId="77777777" w:rsidTr="001C3F0E">
        <w:trPr>
          <w:trHeight w:val="1120"/>
        </w:trPr>
        <w:tc>
          <w:tcPr>
            <w:tcW w:w="1697" w:type="dxa"/>
            <w:vAlign w:val="center"/>
          </w:tcPr>
          <w:p w14:paraId="3CCD043E" w14:textId="292FFFA6" w:rsidR="007D0EE1" w:rsidRPr="009E6171" w:rsidRDefault="007D0EE1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E6171">
              <w:rPr>
                <w:rFonts w:ascii="Arial" w:hAnsi="Arial"/>
                <w:sz w:val="20"/>
                <w:szCs w:val="20"/>
              </w:rPr>
              <w:t>14h00 – 15h10</w:t>
            </w:r>
          </w:p>
        </w:tc>
        <w:tc>
          <w:tcPr>
            <w:tcW w:w="6793" w:type="dxa"/>
            <w:gridSpan w:val="2"/>
          </w:tcPr>
          <w:p w14:paraId="1F9DC1CE" w14:textId="77777777" w:rsidR="007D0EE1" w:rsidRPr="007B44FC" w:rsidRDefault="007D0EE1" w:rsidP="008F57F8">
            <w:pPr>
              <w:rPr>
                <w:rFonts w:ascii="Arial" w:hAnsi="Arial"/>
                <w:b/>
                <w:color w:val="008000"/>
                <w:sz w:val="20"/>
                <w:szCs w:val="20"/>
              </w:rPr>
            </w:pPr>
            <w:r w:rsidRPr="007B44FC">
              <w:rPr>
                <w:rFonts w:ascii="Arial" w:hAnsi="Arial"/>
                <w:b/>
                <w:color w:val="008000"/>
                <w:sz w:val="20"/>
                <w:szCs w:val="20"/>
              </w:rPr>
              <w:t>EPS</w:t>
            </w:r>
          </w:p>
          <w:p w14:paraId="66AB6969" w14:textId="052AACB3" w:rsidR="007D0EE1" w:rsidRDefault="00870752" w:rsidP="008F57F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Dans la c</w:t>
            </w:r>
            <w:r w:rsidR="00FE2141">
              <w:rPr>
                <w:rFonts w:ascii="Arial" w:hAnsi="Arial"/>
                <w:sz w:val="18"/>
                <w:szCs w:val="18"/>
              </w:rPr>
              <w:t>ours</w:t>
            </w:r>
          </w:p>
          <w:p w14:paraId="51300F2A" w14:textId="77777777" w:rsidR="007D0EE1" w:rsidRDefault="006F2EB3" w:rsidP="0054751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Athlétisme : </w:t>
            </w:r>
            <w:r w:rsidR="00FE2141">
              <w:rPr>
                <w:rFonts w:ascii="Arial" w:hAnsi="Arial"/>
                <w:sz w:val="18"/>
                <w:szCs w:val="18"/>
              </w:rPr>
              <w:t>ateliers pour les CP, ateliers pour les CM1</w:t>
            </w:r>
          </w:p>
          <w:p w14:paraId="4ED1CBD2" w14:textId="4A7F58FE" w:rsidR="00870752" w:rsidRPr="00870752" w:rsidRDefault="00870752" w:rsidP="0054751B">
            <w:pPr>
              <w:rPr>
                <w:rFonts w:ascii="Arial" w:hAnsi="Arial"/>
                <w:color w:val="008000"/>
                <w:sz w:val="18"/>
                <w:szCs w:val="18"/>
              </w:rPr>
            </w:pPr>
            <w:r w:rsidRPr="00870752">
              <w:rPr>
                <w:rFonts w:ascii="Arial" w:hAnsi="Arial"/>
                <w:color w:val="008000"/>
                <w:sz w:val="18"/>
                <w:szCs w:val="18"/>
              </w:rPr>
              <w:t xml:space="preserve">cf. fiche de </w:t>
            </w:r>
            <w:proofErr w:type="spellStart"/>
            <w:r w:rsidRPr="00870752">
              <w:rPr>
                <w:rFonts w:ascii="Arial" w:hAnsi="Arial"/>
                <w:color w:val="008000"/>
                <w:sz w:val="18"/>
                <w:szCs w:val="18"/>
              </w:rPr>
              <w:t>prep</w:t>
            </w:r>
            <w:proofErr w:type="spellEnd"/>
            <w:r w:rsidRPr="00870752">
              <w:rPr>
                <w:rFonts w:ascii="Arial" w:hAnsi="Arial"/>
                <w:color w:val="008000"/>
                <w:sz w:val="18"/>
                <w:szCs w:val="18"/>
              </w:rPr>
              <w:t xml:space="preserve"> pour chacun</w:t>
            </w: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14:paraId="734E4FDB" w14:textId="77777777" w:rsidR="002A45BB" w:rsidRDefault="002A45BB" w:rsidP="00B5605B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Ateliers autonomes</w:t>
            </w:r>
          </w:p>
          <w:p w14:paraId="5BE2B987" w14:textId="1E5A82F7" w:rsidR="00D67FD9" w:rsidRPr="00B5605B" w:rsidRDefault="00D67FD9" w:rsidP="00B560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Vérifier que chaque élève a son atelier.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711D31F3" w14:textId="081231F0" w:rsidR="002A45BB" w:rsidRPr="002A45BB" w:rsidRDefault="002A45BB" w:rsidP="005B754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Ateliers autonomes</w:t>
            </w:r>
          </w:p>
          <w:p w14:paraId="1DB010E7" w14:textId="77777777" w:rsidR="005B7544" w:rsidRPr="002E12DA" w:rsidRDefault="005B7544" w:rsidP="005B7544">
            <w:pPr>
              <w:rPr>
                <w:rFonts w:ascii="Arial" w:hAnsi="Arial"/>
                <w:color w:val="3366FF"/>
                <w:sz w:val="18"/>
                <w:szCs w:val="18"/>
              </w:rPr>
            </w:pPr>
            <w:r w:rsidRPr="002E12DA">
              <w:rPr>
                <w:rFonts w:ascii="Arial" w:hAnsi="Arial"/>
                <w:color w:val="3366FF"/>
                <w:sz w:val="18"/>
                <w:szCs w:val="18"/>
              </w:rPr>
              <w:t>Histoire de l’art :</w:t>
            </w:r>
          </w:p>
          <w:p w14:paraId="0685266B" w14:textId="4DFC1ABC" w:rsidR="005B7544" w:rsidRDefault="002A45BB" w:rsidP="005B754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Rappel sur </w:t>
            </w:r>
            <w:r w:rsidR="005B7544">
              <w:rPr>
                <w:rFonts w:ascii="Arial" w:hAnsi="Arial"/>
                <w:sz w:val="18"/>
                <w:szCs w:val="18"/>
              </w:rPr>
              <w:t>la</w:t>
            </w:r>
            <w:r>
              <w:rPr>
                <w:rFonts w:ascii="Arial" w:hAnsi="Arial"/>
                <w:sz w:val="18"/>
                <w:szCs w:val="18"/>
              </w:rPr>
              <w:t xml:space="preserve"> fresque de la</w:t>
            </w:r>
            <w:r w:rsidR="005B7544">
              <w:rPr>
                <w:rFonts w:ascii="Arial" w:hAnsi="Arial"/>
                <w:sz w:val="18"/>
                <w:szCs w:val="18"/>
              </w:rPr>
              <w:t xml:space="preserve"> grotte de Lascaux</w:t>
            </w:r>
          </w:p>
          <w:p w14:paraId="37ADA76A" w14:textId="77777777" w:rsidR="007D0EE1" w:rsidRDefault="002A45BB" w:rsidP="005B754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Séance 1 d’art visuel.</w:t>
            </w:r>
          </w:p>
          <w:p w14:paraId="4A5360A0" w14:textId="3DCD1880" w:rsidR="0042497E" w:rsidRPr="0042497E" w:rsidRDefault="0042497E" w:rsidP="005B7544">
            <w:pPr>
              <w:rPr>
                <w:rFonts w:ascii="Arial" w:hAnsi="Arial"/>
                <w:color w:val="008000"/>
                <w:sz w:val="20"/>
                <w:szCs w:val="20"/>
              </w:rPr>
            </w:pPr>
            <w:r w:rsidRPr="0042497E">
              <w:rPr>
                <w:rFonts w:ascii="Arial" w:hAnsi="Arial"/>
                <w:color w:val="008000"/>
                <w:sz w:val="18"/>
                <w:szCs w:val="18"/>
              </w:rPr>
              <w:t xml:space="preserve">cf. fiche de </w:t>
            </w:r>
            <w:proofErr w:type="spellStart"/>
            <w:r w:rsidRPr="0042497E">
              <w:rPr>
                <w:rFonts w:ascii="Arial" w:hAnsi="Arial"/>
                <w:color w:val="008000"/>
                <w:sz w:val="18"/>
                <w:szCs w:val="18"/>
              </w:rPr>
              <w:t>prep</w:t>
            </w:r>
            <w:proofErr w:type="spellEnd"/>
            <w:r w:rsidRPr="0042497E">
              <w:rPr>
                <w:rFonts w:ascii="Arial" w:hAnsi="Arial"/>
                <w:color w:val="008000"/>
                <w:sz w:val="18"/>
                <w:szCs w:val="18"/>
              </w:rPr>
              <w:t>.</w:t>
            </w:r>
          </w:p>
        </w:tc>
      </w:tr>
      <w:tr w:rsidR="00ED15F5" w:rsidRPr="0099592B" w14:paraId="75177507" w14:textId="77777777" w:rsidTr="0064483E"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76523262" w14:textId="40EEA697" w:rsidR="00ED15F5" w:rsidRPr="0099592B" w:rsidRDefault="00725451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15h10 – 15h30</w:t>
            </w:r>
          </w:p>
        </w:tc>
        <w:tc>
          <w:tcPr>
            <w:tcW w:w="13585" w:type="dxa"/>
            <w:gridSpan w:val="4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A63E365" w14:textId="77777777" w:rsidR="00ED15F5" w:rsidRPr="0099592B" w:rsidRDefault="00ED15F5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9592B">
              <w:rPr>
                <w:rFonts w:ascii="Arial" w:hAnsi="Arial"/>
                <w:sz w:val="20"/>
                <w:szCs w:val="20"/>
              </w:rPr>
              <w:t>RECREATION</w:t>
            </w:r>
          </w:p>
        </w:tc>
      </w:tr>
      <w:tr w:rsidR="007D1EBC" w:rsidRPr="0099592B" w14:paraId="4CF8C10D" w14:textId="77777777" w:rsidTr="0064483E">
        <w:tc>
          <w:tcPr>
            <w:tcW w:w="1697" w:type="dxa"/>
            <w:vMerge w:val="restart"/>
            <w:shd w:val="clear" w:color="auto" w:fill="FBD4B4" w:themeFill="accent6" w:themeFillTint="66"/>
            <w:vAlign w:val="center"/>
          </w:tcPr>
          <w:p w14:paraId="6E458EB9" w14:textId="7D8144EA" w:rsidR="007D1EBC" w:rsidRPr="007D1EBC" w:rsidRDefault="007D1EBC" w:rsidP="007D1EB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15h30 – 15h45</w:t>
            </w:r>
          </w:p>
        </w:tc>
        <w:tc>
          <w:tcPr>
            <w:tcW w:w="13585" w:type="dxa"/>
            <w:gridSpan w:val="4"/>
            <w:tcBorders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14:paraId="0D81F09F" w14:textId="59831345" w:rsidR="007D1EBC" w:rsidRPr="00F65EF8" w:rsidRDefault="007D1EBC" w:rsidP="00F65EF8">
            <w:pPr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DD4566">
              <w:rPr>
                <w:rFonts w:ascii="Arial" w:hAnsi="Arial"/>
                <w:b/>
                <w:sz w:val="20"/>
                <w:szCs w:val="20"/>
                <w:u w:val="single"/>
              </w:rPr>
              <w:t>Devoirs + cartables</w:t>
            </w:r>
          </w:p>
        </w:tc>
      </w:tr>
      <w:tr w:rsidR="00A209D4" w:rsidRPr="0099592B" w14:paraId="1A1B42FA" w14:textId="77777777" w:rsidTr="00A209D4">
        <w:tc>
          <w:tcPr>
            <w:tcW w:w="1697" w:type="dxa"/>
            <w:vMerge/>
            <w:shd w:val="clear" w:color="auto" w:fill="FBD4B4" w:themeFill="accent6" w:themeFillTint="66"/>
            <w:vAlign w:val="center"/>
          </w:tcPr>
          <w:p w14:paraId="1D53C0D0" w14:textId="77777777" w:rsidR="00A209D4" w:rsidRDefault="00A209D4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A1B6BC1" w14:textId="77777777" w:rsidR="00A209D4" w:rsidRDefault="00A209D4" w:rsidP="007D1E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1EBC">
              <w:rPr>
                <w:rFonts w:ascii="Arial" w:hAnsi="Arial" w:cs="Arial"/>
                <w:b/>
                <w:sz w:val="20"/>
                <w:szCs w:val="20"/>
              </w:rPr>
              <w:t>CP</w:t>
            </w:r>
          </w:p>
          <w:p w14:paraId="0F24CE9B" w14:textId="79424A2A" w:rsidR="005B7544" w:rsidRDefault="007840B5" w:rsidP="007D1E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Lire la maison du son o</w:t>
            </w:r>
          </w:p>
          <w:p w14:paraId="44319A94" w14:textId="6D7B9F27" w:rsidR="008B2A87" w:rsidRPr="00400228" w:rsidRDefault="005B7544" w:rsidP="007D1E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Trouve</w:t>
            </w:r>
            <w:r w:rsidR="007840B5">
              <w:rPr>
                <w:rFonts w:ascii="Arial" w:hAnsi="Arial" w:cs="Arial"/>
                <w:sz w:val="20"/>
                <w:szCs w:val="20"/>
              </w:rPr>
              <w:t>r 3 mots où l’on entend le son o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ACE19E3" w14:textId="77777777" w:rsidR="00A209D4" w:rsidRDefault="005B7544" w:rsidP="00596852">
            <w:pPr>
              <w:pStyle w:val="Standard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CM</w:t>
            </w:r>
            <w:r w:rsidR="00A209D4" w:rsidRPr="00856D3A">
              <w:rPr>
                <w:rFonts w:ascii="Arial" w:eastAsia="Arial Unicode MS" w:hAnsi="Arial" w:cs="Arial"/>
                <w:b/>
              </w:rPr>
              <w:t>1</w:t>
            </w:r>
          </w:p>
          <w:p w14:paraId="363EF5ED" w14:textId="77777777" w:rsidR="003E2C05" w:rsidRDefault="003A26A6" w:rsidP="0059685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Maths : leçons sur les nombres entiers</w:t>
            </w:r>
          </w:p>
          <w:p w14:paraId="27F97047" w14:textId="5BDB5C19" w:rsidR="003A26A6" w:rsidRPr="001B6A56" w:rsidRDefault="003A26A6" w:rsidP="00596852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Vocabulaire : leçon sur le dictionnaire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62628571" w14:textId="77777777" w:rsidR="00A209D4" w:rsidRDefault="00A82B0C" w:rsidP="00A82B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1EBC">
              <w:rPr>
                <w:rFonts w:ascii="Arial" w:hAnsi="Arial" w:cs="Arial"/>
                <w:b/>
                <w:sz w:val="20"/>
                <w:szCs w:val="20"/>
              </w:rPr>
              <w:t>CP</w:t>
            </w:r>
          </w:p>
          <w:p w14:paraId="7114F52F" w14:textId="4C92D627" w:rsidR="00BE33F1" w:rsidRPr="00E81A60" w:rsidRDefault="005B7544" w:rsidP="00A82B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Lire p.12 du manuel de Léo et Lé</w:t>
            </w:r>
            <w:r w:rsidR="002B51E9">
              <w:rPr>
                <w:rFonts w:ascii="Arial" w:hAnsi="Arial" w:cs="Arial"/>
                <w:sz w:val="20"/>
                <w:szCs w:val="20"/>
              </w:rPr>
              <w:t>a (uniquement la partie du son o)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6" w:space="0" w:color="auto"/>
            </w:tcBorders>
            <w:shd w:val="clear" w:color="auto" w:fill="FBD4B4" w:themeFill="accent6" w:themeFillTint="66"/>
            <w:vAlign w:val="center"/>
          </w:tcPr>
          <w:p w14:paraId="1E07FC24" w14:textId="77777777" w:rsidR="00A209D4" w:rsidRDefault="005B7544" w:rsidP="00A82B0C">
            <w:pPr>
              <w:pStyle w:val="Standard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CM</w:t>
            </w:r>
            <w:r w:rsidR="00A82B0C" w:rsidRPr="00856D3A">
              <w:rPr>
                <w:rFonts w:ascii="Arial" w:eastAsia="Arial Unicode MS" w:hAnsi="Arial" w:cs="Arial"/>
                <w:b/>
              </w:rPr>
              <w:t>1</w:t>
            </w:r>
          </w:p>
          <w:p w14:paraId="77DF2E7E" w14:textId="77777777" w:rsidR="00F603EB" w:rsidRDefault="00F603EB" w:rsidP="00F603EB">
            <w:pPr>
              <w:pStyle w:val="Standard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Maths : leçons sur les nombres entiers</w:t>
            </w:r>
          </w:p>
          <w:p w14:paraId="3118A914" w14:textId="4807A251" w:rsidR="001B6A56" w:rsidRPr="00A82B0C" w:rsidRDefault="00F603EB" w:rsidP="00F603EB">
            <w:pPr>
              <w:pStyle w:val="Standard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</w:rPr>
              <w:t>Vocabulaire : leçon sur le dictionnaire</w:t>
            </w:r>
          </w:p>
        </w:tc>
      </w:tr>
      <w:tr w:rsidR="005B7544" w:rsidRPr="0099592B" w14:paraId="37688556" w14:textId="77777777" w:rsidTr="007F6009">
        <w:trPr>
          <w:trHeight w:val="794"/>
        </w:trPr>
        <w:tc>
          <w:tcPr>
            <w:tcW w:w="1697" w:type="dxa"/>
            <w:vAlign w:val="center"/>
          </w:tcPr>
          <w:p w14:paraId="7E12FFE3" w14:textId="286D5F03" w:rsidR="005B7544" w:rsidRPr="0099592B" w:rsidRDefault="005B7544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15h45 – 16h30</w:t>
            </w:r>
          </w:p>
        </w:tc>
        <w:tc>
          <w:tcPr>
            <w:tcW w:w="6793" w:type="dxa"/>
            <w:gridSpan w:val="2"/>
          </w:tcPr>
          <w:p w14:paraId="4F771FC4" w14:textId="5CD34205" w:rsidR="005B7544" w:rsidRPr="00A82B0C" w:rsidRDefault="005B7544" w:rsidP="00B324D0">
            <w:pPr>
              <w:rPr>
                <w:rFonts w:ascii="Arial" w:hAnsi="Arial"/>
                <w:b/>
                <w:color w:val="3366FF"/>
                <w:sz w:val="20"/>
                <w:szCs w:val="20"/>
              </w:rPr>
            </w:pPr>
            <w:r w:rsidRPr="00A82B0C">
              <w:rPr>
                <w:rFonts w:ascii="Arial" w:hAnsi="Arial"/>
                <w:b/>
                <w:color w:val="3366FF"/>
                <w:sz w:val="20"/>
                <w:szCs w:val="20"/>
              </w:rPr>
              <w:t>Anglais</w:t>
            </w:r>
          </w:p>
          <w:p w14:paraId="1B1670B5" w14:textId="796B7789" w:rsidR="005B7544" w:rsidRDefault="00003B5B" w:rsidP="00C1187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="005B7544">
              <w:rPr>
                <w:rFonts w:ascii="Arial" w:hAnsi="Arial"/>
                <w:sz w:val="18"/>
                <w:szCs w:val="18"/>
              </w:rPr>
              <w:t>émarrer la séance 2</w:t>
            </w:r>
          </w:p>
          <w:p w14:paraId="58957456" w14:textId="5000B0EC" w:rsidR="009600F1" w:rsidRPr="009600F1" w:rsidRDefault="009600F1" w:rsidP="00C11871">
            <w:pPr>
              <w:rPr>
                <w:rFonts w:ascii="Arial" w:hAnsi="Arial"/>
                <w:color w:val="008000"/>
                <w:sz w:val="18"/>
                <w:szCs w:val="18"/>
              </w:rPr>
            </w:pPr>
            <w:r w:rsidRPr="009600F1">
              <w:rPr>
                <w:rFonts w:ascii="Arial" w:hAnsi="Arial"/>
                <w:color w:val="008000"/>
                <w:sz w:val="18"/>
                <w:szCs w:val="18"/>
              </w:rPr>
              <w:t xml:space="preserve">cf. fiche de </w:t>
            </w:r>
            <w:proofErr w:type="spellStart"/>
            <w:r w:rsidRPr="009600F1">
              <w:rPr>
                <w:rFonts w:ascii="Arial" w:hAnsi="Arial"/>
                <w:color w:val="008000"/>
                <w:sz w:val="18"/>
                <w:szCs w:val="18"/>
              </w:rPr>
              <w:t>prep</w:t>
            </w:r>
            <w:proofErr w:type="spellEnd"/>
            <w:r w:rsidRPr="009600F1">
              <w:rPr>
                <w:rFonts w:ascii="Arial" w:hAnsi="Arial"/>
                <w:color w:val="008000"/>
                <w:sz w:val="18"/>
                <w:szCs w:val="18"/>
              </w:rPr>
              <w:t>.</w:t>
            </w:r>
          </w:p>
          <w:p w14:paraId="3984825B" w14:textId="79487428" w:rsidR="005B7544" w:rsidRPr="005A3268" w:rsidRDefault="005B7544" w:rsidP="00C11871">
            <w:pPr>
              <w:rPr>
                <w:rFonts w:ascii="Arial" w:hAnsi="Arial"/>
                <w:color w:val="008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Trace écrite pour les CM1</w:t>
            </w:r>
          </w:p>
        </w:tc>
        <w:tc>
          <w:tcPr>
            <w:tcW w:w="3396" w:type="dxa"/>
            <w:tcBorders>
              <w:bottom w:val="single" w:sz="18" w:space="0" w:color="auto"/>
            </w:tcBorders>
          </w:tcPr>
          <w:p w14:paraId="562CFDA9" w14:textId="77777777" w:rsidR="005B7544" w:rsidRDefault="005B7544" w:rsidP="00133219">
            <w:pPr>
              <w:rPr>
                <w:rFonts w:ascii="Arial" w:hAnsi="Arial"/>
                <w:b/>
                <w:color w:val="3366FF"/>
                <w:sz w:val="20"/>
                <w:szCs w:val="20"/>
              </w:rPr>
            </w:pPr>
            <w:r>
              <w:rPr>
                <w:rFonts w:ascii="Arial" w:hAnsi="Arial"/>
                <w:b/>
                <w:color w:val="3366FF"/>
                <w:sz w:val="20"/>
                <w:szCs w:val="20"/>
              </w:rPr>
              <w:t>Education musicale</w:t>
            </w:r>
          </w:p>
          <w:p w14:paraId="11F7900E" w14:textId="75A8BDC2" w:rsidR="005B7544" w:rsidRPr="001F7CFA" w:rsidRDefault="00857EEC" w:rsidP="00857EEC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Reprendre la c</w:t>
            </w:r>
            <w:r>
              <w:rPr>
                <w:rFonts w:ascii="Arial" w:hAnsi="Arial"/>
                <w:sz w:val="18"/>
                <w:szCs w:val="18"/>
              </w:rPr>
              <w:t>hanson sur la rentrée</w:t>
            </w:r>
          </w:p>
        </w:tc>
        <w:tc>
          <w:tcPr>
            <w:tcW w:w="3396" w:type="dxa"/>
            <w:tcBorders>
              <w:bottom w:val="single" w:sz="18" w:space="0" w:color="auto"/>
            </w:tcBorders>
          </w:tcPr>
          <w:p w14:paraId="1E00AF94" w14:textId="77777777" w:rsidR="005B7544" w:rsidRPr="005B7544" w:rsidRDefault="005B7544" w:rsidP="00133219">
            <w:pPr>
              <w:rPr>
                <w:rFonts w:ascii="Arial" w:hAnsi="Arial"/>
                <w:b/>
                <w:color w:val="3366FF"/>
                <w:sz w:val="20"/>
                <w:szCs w:val="20"/>
              </w:rPr>
            </w:pPr>
            <w:r>
              <w:rPr>
                <w:rFonts w:ascii="Arial" w:hAnsi="Arial"/>
                <w:b/>
                <w:color w:val="3366FF"/>
                <w:sz w:val="20"/>
                <w:szCs w:val="20"/>
              </w:rPr>
              <w:t>Education musicale</w:t>
            </w:r>
          </w:p>
          <w:p w14:paraId="4A4BAE90" w14:textId="77777777" w:rsidR="005B7544" w:rsidRDefault="005B7544" w:rsidP="008179B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Ecoute des instruments utilisés par les hommes préhistoriques</w:t>
            </w:r>
          </w:p>
          <w:p w14:paraId="0F4DD171" w14:textId="5474A859" w:rsidR="008179BC" w:rsidRPr="001F7CFA" w:rsidRDefault="008179BC" w:rsidP="008179B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Trace écrite.</w:t>
            </w:r>
          </w:p>
        </w:tc>
      </w:tr>
      <w:tr w:rsidR="00326AF2" w:rsidRPr="0099592B" w14:paraId="08F0585B" w14:textId="77777777" w:rsidTr="00EA0194">
        <w:trPr>
          <w:trHeight w:val="184"/>
        </w:trPr>
        <w:tc>
          <w:tcPr>
            <w:tcW w:w="1697" w:type="dxa"/>
            <w:vAlign w:val="center"/>
          </w:tcPr>
          <w:p w14:paraId="4BCFE5BD" w14:textId="13686A6B" w:rsidR="00326AF2" w:rsidRDefault="00326AF2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16h30 – 17h30</w:t>
            </w:r>
          </w:p>
        </w:tc>
        <w:tc>
          <w:tcPr>
            <w:tcW w:w="6793" w:type="dxa"/>
            <w:gridSpan w:val="2"/>
            <w:shd w:val="clear" w:color="auto" w:fill="DDD9C3" w:themeFill="background2" w:themeFillShade="E6"/>
          </w:tcPr>
          <w:p w14:paraId="01AD643F" w14:textId="27C757D3" w:rsidR="00326AF2" w:rsidRPr="00A82B0C" w:rsidRDefault="00326AF2" w:rsidP="00B324D0">
            <w:pPr>
              <w:rPr>
                <w:rFonts w:ascii="Arial" w:hAnsi="Arial"/>
                <w:b/>
                <w:color w:val="3366FF"/>
                <w:sz w:val="20"/>
                <w:szCs w:val="20"/>
              </w:rPr>
            </w:pPr>
            <w:r>
              <w:rPr>
                <w:rFonts w:ascii="Arial" w:hAnsi="Arial"/>
                <w:b/>
                <w:color w:val="3366FF"/>
                <w:sz w:val="20"/>
                <w:szCs w:val="20"/>
              </w:rPr>
              <w:t>APC</w:t>
            </w:r>
          </w:p>
        </w:tc>
        <w:tc>
          <w:tcPr>
            <w:tcW w:w="6792" w:type="dxa"/>
            <w:gridSpan w:val="2"/>
            <w:tcBorders>
              <w:bottom w:val="nil"/>
              <w:right w:val="nil"/>
            </w:tcBorders>
          </w:tcPr>
          <w:p w14:paraId="2C3BB08A" w14:textId="77777777" w:rsidR="00326AF2" w:rsidRDefault="00326AF2" w:rsidP="00133219">
            <w:pPr>
              <w:rPr>
                <w:rFonts w:ascii="Arial" w:hAnsi="Arial"/>
                <w:b/>
                <w:color w:val="3366FF"/>
                <w:sz w:val="20"/>
                <w:szCs w:val="20"/>
              </w:rPr>
            </w:pPr>
          </w:p>
        </w:tc>
      </w:tr>
    </w:tbl>
    <w:p w14:paraId="455E62BB" w14:textId="4450CD9D" w:rsidR="005E4BC1" w:rsidRPr="0099592B" w:rsidRDefault="005E4BC1">
      <w:pPr>
        <w:rPr>
          <w:rFonts w:ascii="Arial" w:hAnsi="Arial"/>
          <w:sz w:val="20"/>
          <w:szCs w:val="20"/>
        </w:rPr>
      </w:pPr>
    </w:p>
    <w:sectPr w:rsidR="005E4BC1" w:rsidRPr="0099592B" w:rsidSect="00E96D02">
      <w:pgSz w:w="16840" w:h="11900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02"/>
    <w:rsid w:val="00003B5B"/>
    <w:rsid w:val="00014EEB"/>
    <w:rsid w:val="00036051"/>
    <w:rsid w:val="000364EF"/>
    <w:rsid w:val="000D53B0"/>
    <w:rsid w:val="000E3DFF"/>
    <w:rsid w:val="000E7726"/>
    <w:rsid w:val="000F5351"/>
    <w:rsid w:val="00111079"/>
    <w:rsid w:val="00111572"/>
    <w:rsid w:val="00122A7E"/>
    <w:rsid w:val="00130046"/>
    <w:rsid w:val="00133219"/>
    <w:rsid w:val="001447B5"/>
    <w:rsid w:val="00147004"/>
    <w:rsid w:val="00154DE0"/>
    <w:rsid w:val="001B6A56"/>
    <w:rsid w:val="001C3F0E"/>
    <w:rsid w:val="001C5E26"/>
    <w:rsid w:val="001E524C"/>
    <w:rsid w:val="001F2D34"/>
    <w:rsid w:val="001F7CFA"/>
    <w:rsid w:val="00203740"/>
    <w:rsid w:val="0020638C"/>
    <w:rsid w:val="00213D26"/>
    <w:rsid w:val="00222271"/>
    <w:rsid w:val="00222F13"/>
    <w:rsid w:val="002367B3"/>
    <w:rsid w:val="00246AD1"/>
    <w:rsid w:val="0028677C"/>
    <w:rsid w:val="00291C7B"/>
    <w:rsid w:val="002A45BB"/>
    <w:rsid w:val="002B51E9"/>
    <w:rsid w:val="002B6B1C"/>
    <w:rsid w:val="002C0D4F"/>
    <w:rsid w:val="002D6657"/>
    <w:rsid w:val="002E12DA"/>
    <w:rsid w:val="002F48FC"/>
    <w:rsid w:val="003026AD"/>
    <w:rsid w:val="00310D7A"/>
    <w:rsid w:val="00322D3E"/>
    <w:rsid w:val="00326AF2"/>
    <w:rsid w:val="003401EF"/>
    <w:rsid w:val="00352610"/>
    <w:rsid w:val="00384D28"/>
    <w:rsid w:val="00387ABB"/>
    <w:rsid w:val="00397155"/>
    <w:rsid w:val="003A26A6"/>
    <w:rsid w:val="003C033D"/>
    <w:rsid w:val="003C2CE2"/>
    <w:rsid w:val="003C3011"/>
    <w:rsid w:val="003E2C05"/>
    <w:rsid w:val="003E32B4"/>
    <w:rsid w:val="00400228"/>
    <w:rsid w:val="00400BE1"/>
    <w:rsid w:val="0042497E"/>
    <w:rsid w:val="004532D3"/>
    <w:rsid w:val="00457A27"/>
    <w:rsid w:val="00462880"/>
    <w:rsid w:val="00471016"/>
    <w:rsid w:val="004744F3"/>
    <w:rsid w:val="004779DE"/>
    <w:rsid w:val="004A1C7D"/>
    <w:rsid w:val="004B0B5C"/>
    <w:rsid w:val="004C597C"/>
    <w:rsid w:val="004D050A"/>
    <w:rsid w:val="004D086C"/>
    <w:rsid w:val="004F2B01"/>
    <w:rsid w:val="00506A3C"/>
    <w:rsid w:val="00521F37"/>
    <w:rsid w:val="005466F8"/>
    <w:rsid w:val="0054751B"/>
    <w:rsid w:val="00552BE6"/>
    <w:rsid w:val="00573DE1"/>
    <w:rsid w:val="00596852"/>
    <w:rsid w:val="005A3268"/>
    <w:rsid w:val="005B15A3"/>
    <w:rsid w:val="005B6A7F"/>
    <w:rsid w:val="005B7544"/>
    <w:rsid w:val="005C2137"/>
    <w:rsid w:val="005C6461"/>
    <w:rsid w:val="005E4BC1"/>
    <w:rsid w:val="005F3236"/>
    <w:rsid w:val="00624181"/>
    <w:rsid w:val="006356DA"/>
    <w:rsid w:val="006357C3"/>
    <w:rsid w:val="0064483E"/>
    <w:rsid w:val="00644D94"/>
    <w:rsid w:val="006572A4"/>
    <w:rsid w:val="00662DD8"/>
    <w:rsid w:val="00663B01"/>
    <w:rsid w:val="00670745"/>
    <w:rsid w:val="00694AF1"/>
    <w:rsid w:val="006A1520"/>
    <w:rsid w:val="006C0B55"/>
    <w:rsid w:val="006F2EB3"/>
    <w:rsid w:val="00725451"/>
    <w:rsid w:val="007509B7"/>
    <w:rsid w:val="007840B5"/>
    <w:rsid w:val="007A3C36"/>
    <w:rsid w:val="007B44FC"/>
    <w:rsid w:val="007B5401"/>
    <w:rsid w:val="007C122D"/>
    <w:rsid w:val="007D0EE1"/>
    <w:rsid w:val="007D1EBC"/>
    <w:rsid w:val="007D3AEB"/>
    <w:rsid w:val="007D65BA"/>
    <w:rsid w:val="007F6009"/>
    <w:rsid w:val="0081713E"/>
    <w:rsid w:val="008179BC"/>
    <w:rsid w:val="008369DC"/>
    <w:rsid w:val="00857EEC"/>
    <w:rsid w:val="00870752"/>
    <w:rsid w:val="00883528"/>
    <w:rsid w:val="0088467B"/>
    <w:rsid w:val="008B26FD"/>
    <w:rsid w:val="008B2A87"/>
    <w:rsid w:val="008F57F8"/>
    <w:rsid w:val="009009AD"/>
    <w:rsid w:val="00913620"/>
    <w:rsid w:val="00956770"/>
    <w:rsid w:val="009600F1"/>
    <w:rsid w:val="00961359"/>
    <w:rsid w:val="00961A90"/>
    <w:rsid w:val="009748E8"/>
    <w:rsid w:val="0099592B"/>
    <w:rsid w:val="009A699C"/>
    <w:rsid w:val="009B5343"/>
    <w:rsid w:val="009D4B2F"/>
    <w:rsid w:val="009E6171"/>
    <w:rsid w:val="009F462D"/>
    <w:rsid w:val="00A10479"/>
    <w:rsid w:val="00A209D4"/>
    <w:rsid w:val="00A23319"/>
    <w:rsid w:val="00A36745"/>
    <w:rsid w:val="00A40CC9"/>
    <w:rsid w:val="00A54B2D"/>
    <w:rsid w:val="00A82B0C"/>
    <w:rsid w:val="00A9163F"/>
    <w:rsid w:val="00A95D9E"/>
    <w:rsid w:val="00AD0FF6"/>
    <w:rsid w:val="00AE309C"/>
    <w:rsid w:val="00AF06E9"/>
    <w:rsid w:val="00B0038C"/>
    <w:rsid w:val="00B20608"/>
    <w:rsid w:val="00B324D0"/>
    <w:rsid w:val="00B5605B"/>
    <w:rsid w:val="00B976DB"/>
    <w:rsid w:val="00BA775C"/>
    <w:rsid w:val="00BC197E"/>
    <w:rsid w:val="00BD7D14"/>
    <w:rsid w:val="00BE33F1"/>
    <w:rsid w:val="00BF0505"/>
    <w:rsid w:val="00BF17E2"/>
    <w:rsid w:val="00C11871"/>
    <w:rsid w:val="00C618E0"/>
    <w:rsid w:val="00C86305"/>
    <w:rsid w:val="00CA490F"/>
    <w:rsid w:val="00D0768B"/>
    <w:rsid w:val="00D168F1"/>
    <w:rsid w:val="00D35BEC"/>
    <w:rsid w:val="00D42A74"/>
    <w:rsid w:val="00D46C67"/>
    <w:rsid w:val="00D67FD9"/>
    <w:rsid w:val="00D93A8C"/>
    <w:rsid w:val="00DA3D55"/>
    <w:rsid w:val="00DC6D6B"/>
    <w:rsid w:val="00DD4566"/>
    <w:rsid w:val="00DD557E"/>
    <w:rsid w:val="00DD7E9A"/>
    <w:rsid w:val="00DE3D7A"/>
    <w:rsid w:val="00DF2A94"/>
    <w:rsid w:val="00E003A1"/>
    <w:rsid w:val="00E319E5"/>
    <w:rsid w:val="00E34CF9"/>
    <w:rsid w:val="00E81A60"/>
    <w:rsid w:val="00E83CB7"/>
    <w:rsid w:val="00E96D02"/>
    <w:rsid w:val="00EA0194"/>
    <w:rsid w:val="00EC783A"/>
    <w:rsid w:val="00EC7BCE"/>
    <w:rsid w:val="00ED15F5"/>
    <w:rsid w:val="00EF4F3B"/>
    <w:rsid w:val="00F141FC"/>
    <w:rsid w:val="00F264B4"/>
    <w:rsid w:val="00F30352"/>
    <w:rsid w:val="00F603EB"/>
    <w:rsid w:val="00F65EF8"/>
    <w:rsid w:val="00F75F4A"/>
    <w:rsid w:val="00F82F69"/>
    <w:rsid w:val="00FA3950"/>
    <w:rsid w:val="00FE2141"/>
    <w:rsid w:val="00FE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C687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D1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618E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Heading">
    <w:name w:val="Heading"/>
    <w:basedOn w:val="Standard"/>
    <w:next w:val="Normal"/>
    <w:rsid w:val="00DD557E"/>
    <w:pPr>
      <w:keepNext/>
      <w:spacing w:before="240" w:after="120"/>
    </w:pPr>
    <w:rPr>
      <w:rFonts w:ascii="Arial" w:eastAsia="SimSun" w:hAnsi="Arial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D1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618E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Heading">
    <w:name w:val="Heading"/>
    <w:basedOn w:val="Standard"/>
    <w:next w:val="Normal"/>
    <w:rsid w:val="00DD557E"/>
    <w:pPr>
      <w:keepNext/>
      <w:spacing w:before="240" w:after="120"/>
    </w:pPr>
    <w:rPr>
      <w:rFonts w:ascii="Arial" w:eastAsia="SimSun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423</Words>
  <Characters>2329</Characters>
  <Application>Microsoft Macintosh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28</cp:revision>
  <dcterms:created xsi:type="dcterms:W3CDTF">2017-09-20T05:29:00Z</dcterms:created>
  <dcterms:modified xsi:type="dcterms:W3CDTF">2017-09-20T05:57:00Z</dcterms:modified>
</cp:coreProperties>
</file>